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3574" w:rsidR="00D30426" w:rsidP="00343574" w:rsidRDefault="00E62F96" w14:paraId="3DAC8961" w14:textId="77777777">
      <w:pPr>
        <w:pStyle w:val="BodyText"/>
        <w:snapToGrid w:val="0"/>
        <w:spacing w:after="0"/>
        <w:ind w:left="284" w:hanging="284"/>
        <w:jc w:val="center"/>
        <w:rPr>
          <w:rFonts w:ascii="Arial" w:hAnsi="Arial" w:cs="Arial"/>
          <w:b/>
          <w:sz w:val="14"/>
          <w:szCs w:val="14"/>
        </w:rPr>
      </w:pPr>
      <w:r w:rsidRPr="00343574">
        <w:rPr>
          <w:rFonts w:ascii="Arial" w:hAnsi="Arial" w:cs="Arial"/>
          <w:b/>
          <w:sz w:val="14"/>
          <w:szCs w:val="14"/>
        </w:rPr>
        <w:t xml:space="preserve">  </w:t>
      </w:r>
      <w:r w:rsidRPr="00343574" w:rsidR="00D30426">
        <w:rPr>
          <w:rFonts w:ascii="Arial" w:hAnsi="Arial" w:cs="Arial"/>
          <w:b/>
          <w:sz w:val="14"/>
          <w:szCs w:val="14"/>
        </w:rPr>
        <w:t>TERMS AND CONDITIONS OF SERVICE AGREEMENTS</w:t>
      </w:r>
    </w:p>
    <w:p w:rsidRPr="00343574" w:rsidR="00F14ADC" w:rsidP="0475FDA0" w:rsidRDefault="00F14ADC" w14:paraId="1F1F2D06" w14:noSpellErr="1" w14:textId="4B06C67E">
      <w:pPr>
        <w:pStyle w:val="BodyText"/>
        <w:snapToGrid w:val="0"/>
        <w:spacing w:after="0"/>
        <w:ind w:left="284" w:hanging="284"/>
        <w:jc w:val="center"/>
        <w:rPr>
          <w:rFonts w:ascii="Arial" w:hAnsi="Arial" w:cs="Arial"/>
          <w:b w:val="1"/>
          <w:bCs w:val="1"/>
          <w:sz w:val="14"/>
          <w:szCs w:val="14"/>
        </w:rPr>
      </w:pPr>
      <w:r w:rsidRPr="0475FDA0" w:rsidR="00F14ADC">
        <w:rPr>
          <w:rFonts w:ascii="Arial" w:hAnsi="Arial" w:cs="Arial"/>
          <w:b w:val="1"/>
          <w:bCs w:val="1"/>
          <w:sz w:val="14"/>
          <w:szCs w:val="14"/>
        </w:rPr>
        <w:t>(England, Wales</w:t>
      </w:r>
      <w:r w:rsidRPr="0475FDA0" w:rsidR="3204035F">
        <w:rPr>
          <w:rFonts w:ascii="Arial" w:hAnsi="Arial" w:cs="Arial"/>
          <w:b w:val="1"/>
          <w:bCs w:val="1"/>
          <w:sz w:val="14"/>
          <w:szCs w:val="14"/>
        </w:rPr>
        <w:t xml:space="preserve">, Scotland, and </w:t>
      </w:r>
      <w:r w:rsidRPr="0475FDA0" w:rsidR="00F14ADC">
        <w:rPr>
          <w:rFonts w:ascii="Arial" w:hAnsi="Arial" w:cs="Arial"/>
          <w:b w:val="1"/>
          <w:bCs w:val="1"/>
          <w:sz w:val="14"/>
          <w:szCs w:val="14"/>
        </w:rPr>
        <w:t>Northern Ireland)</w:t>
      </w:r>
    </w:p>
    <w:p w:rsidRPr="00343574" w:rsidR="00F14ADC" w:rsidP="00343574" w:rsidRDefault="00F14ADC" w14:paraId="0A0F1068" w14:textId="77777777">
      <w:pPr>
        <w:pStyle w:val="BodyText"/>
        <w:snapToGrid w:val="0"/>
        <w:spacing w:after="0"/>
        <w:ind w:left="284" w:hanging="284"/>
        <w:jc w:val="center"/>
        <w:rPr>
          <w:rFonts w:ascii="Arial" w:hAnsi="Arial" w:cs="Arial"/>
          <w:b/>
          <w:sz w:val="14"/>
          <w:szCs w:val="14"/>
        </w:rPr>
      </w:pPr>
    </w:p>
    <w:p w:rsidRPr="00343574" w:rsidR="00D30426" w:rsidP="00343574" w:rsidRDefault="00D30426" w14:paraId="7EF5155B" w14:textId="77777777">
      <w:pPr>
        <w:pStyle w:val="BBHeading1Lower"/>
        <w:snapToGrid w:val="0"/>
        <w:spacing w:after="0"/>
        <w:ind w:left="284" w:hanging="284"/>
        <w:rPr>
          <w:rFonts w:ascii="Arial" w:hAnsi="Arial" w:cs="Arial"/>
          <w:sz w:val="14"/>
          <w:szCs w:val="14"/>
        </w:rPr>
      </w:pPr>
      <w:r w:rsidRPr="00343574">
        <w:rPr>
          <w:rFonts w:ascii="Arial" w:hAnsi="Arial" w:cs="Arial"/>
          <w:sz w:val="14"/>
          <w:szCs w:val="14"/>
        </w:rPr>
        <w:t xml:space="preserve">Acceptance </w:t>
      </w:r>
    </w:p>
    <w:p w:rsidRPr="00343574" w:rsidR="00F86688" w:rsidP="00343574" w:rsidRDefault="68D0C63A" w14:paraId="1B415160" w14:textId="54DD90E3">
      <w:pPr>
        <w:pStyle w:val="BBClause5"/>
        <w:snapToGrid w:val="0"/>
        <w:spacing w:after="0"/>
        <w:ind w:left="284" w:hanging="284"/>
        <w:rPr>
          <w:rFonts w:ascii="Arial" w:hAnsi="Arial" w:cs="Arial"/>
          <w:sz w:val="14"/>
          <w:szCs w:val="14"/>
        </w:rPr>
      </w:pPr>
      <w:r w:rsidRPr="00343574">
        <w:rPr>
          <w:rFonts w:ascii="Arial" w:hAnsi="Arial" w:cs="Arial"/>
          <w:sz w:val="14"/>
          <w:szCs w:val="14"/>
        </w:rPr>
        <w:t>"</w:t>
      </w:r>
      <w:r w:rsidRPr="00343574">
        <w:rPr>
          <w:rFonts w:ascii="Arial" w:hAnsi="Arial" w:cs="Arial"/>
          <w:b/>
          <w:bCs/>
          <w:sz w:val="14"/>
          <w:szCs w:val="14"/>
        </w:rPr>
        <w:t>Videojet</w:t>
      </w:r>
      <w:r w:rsidRPr="00343574">
        <w:rPr>
          <w:rFonts w:ascii="Arial" w:hAnsi="Arial" w:cs="Arial"/>
          <w:sz w:val="14"/>
          <w:szCs w:val="14"/>
        </w:rPr>
        <w:t xml:space="preserve">" refers to Videojet Technologies Limited registered in England and Wales with company number 06020951, the </w:t>
      </w:r>
      <w:r w:rsidRPr="00343574" w:rsidR="28666C7B">
        <w:rPr>
          <w:rFonts w:ascii="Arial" w:hAnsi="Arial" w:cs="Arial"/>
          <w:sz w:val="14"/>
          <w:szCs w:val="14"/>
        </w:rPr>
        <w:t>"</w:t>
      </w:r>
      <w:r w:rsidRPr="00343574" w:rsidR="28666C7B">
        <w:rPr>
          <w:rFonts w:ascii="Arial" w:hAnsi="Arial" w:cs="Arial"/>
          <w:b/>
          <w:bCs/>
          <w:sz w:val="14"/>
          <w:szCs w:val="14"/>
        </w:rPr>
        <w:t>Customer</w:t>
      </w:r>
      <w:r w:rsidRPr="00343574" w:rsidR="28666C7B">
        <w:rPr>
          <w:rFonts w:ascii="Arial" w:hAnsi="Arial" w:cs="Arial"/>
          <w:sz w:val="14"/>
          <w:szCs w:val="14"/>
        </w:rPr>
        <w:t>" refers to the person, firm or company identified in the Service Agreement Order Form who purchases the Services from Videojet.</w:t>
      </w:r>
      <w:r w:rsidRPr="00343574">
        <w:rPr>
          <w:rFonts w:ascii="Arial" w:hAnsi="Arial" w:cs="Arial"/>
          <w:sz w:val="14"/>
          <w:szCs w:val="14"/>
        </w:rPr>
        <w:t xml:space="preserve"> </w:t>
      </w:r>
    </w:p>
    <w:p w:rsidRPr="00343574" w:rsidR="00F86688" w:rsidP="00343574" w:rsidRDefault="00D30426" w14:paraId="33DB9988"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These Terms and Conditions of Service Agreements</w:t>
      </w:r>
      <w:r w:rsidRPr="00343574" w:rsidR="007277ED">
        <w:rPr>
          <w:rFonts w:ascii="Arial" w:hAnsi="Arial" w:cs="Arial"/>
          <w:sz w:val="14"/>
          <w:szCs w:val="14"/>
        </w:rPr>
        <w:t xml:space="preserve"> </w:t>
      </w:r>
      <w:r w:rsidRPr="00343574" w:rsidR="00A36824">
        <w:rPr>
          <w:rFonts w:ascii="Arial" w:hAnsi="Arial" w:cs="Arial"/>
          <w:sz w:val="14"/>
          <w:szCs w:val="14"/>
        </w:rPr>
        <w:t xml:space="preserve">together with the </w:t>
      </w:r>
      <w:r w:rsidRPr="00343574" w:rsidR="007F2EFA">
        <w:rPr>
          <w:rFonts w:ascii="Arial" w:hAnsi="Arial" w:cs="Arial"/>
          <w:sz w:val="14"/>
          <w:szCs w:val="14"/>
        </w:rPr>
        <w:t xml:space="preserve">documents expressly referred herein to </w:t>
      </w:r>
      <w:r w:rsidRPr="00343574" w:rsidR="00A36824">
        <w:rPr>
          <w:rFonts w:ascii="Arial" w:hAnsi="Arial" w:cs="Arial"/>
          <w:sz w:val="14"/>
          <w:szCs w:val="14"/>
        </w:rPr>
        <w:t>constitute the</w:t>
      </w:r>
      <w:r w:rsidRPr="00343574" w:rsidR="00BF3E0F">
        <w:rPr>
          <w:rFonts w:ascii="Arial" w:hAnsi="Arial" w:cs="Arial"/>
          <w:sz w:val="14"/>
          <w:szCs w:val="14"/>
        </w:rPr>
        <w:t xml:space="preserve"> "</w:t>
      </w:r>
      <w:r w:rsidRPr="00343574">
        <w:rPr>
          <w:rFonts w:ascii="Arial" w:hAnsi="Arial" w:cs="Arial"/>
          <w:b/>
          <w:sz w:val="14"/>
          <w:szCs w:val="14"/>
        </w:rPr>
        <w:t>Service Agreement</w:t>
      </w:r>
      <w:r w:rsidRPr="00343574" w:rsidR="00BF3E0F">
        <w:rPr>
          <w:rFonts w:ascii="Arial" w:hAnsi="Arial" w:cs="Arial"/>
          <w:sz w:val="14"/>
          <w:szCs w:val="14"/>
        </w:rPr>
        <w:t>"</w:t>
      </w:r>
      <w:r w:rsidRPr="00343574" w:rsidR="00567D9F">
        <w:rPr>
          <w:rFonts w:ascii="Arial" w:hAnsi="Arial" w:cs="Arial"/>
          <w:sz w:val="14"/>
          <w:szCs w:val="14"/>
        </w:rPr>
        <w:t>.</w:t>
      </w:r>
    </w:p>
    <w:p w:rsidRPr="00343574" w:rsidR="0016001A" w:rsidP="00343574" w:rsidRDefault="0016001A" w14:paraId="0A9DBF17"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The Service Agreement Order Form constitutes an offer by Videojet to provide the Services in accordance with the </w:t>
      </w:r>
      <w:r w:rsidRPr="00343574" w:rsidR="00567D9F">
        <w:rPr>
          <w:rFonts w:ascii="Arial" w:hAnsi="Arial" w:cs="Arial"/>
          <w:sz w:val="14"/>
          <w:szCs w:val="14"/>
        </w:rPr>
        <w:t xml:space="preserve">terms of the </w:t>
      </w:r>
      <w:r w:rsidRPr="00343574">
        <w:rPr>
          <w:rFonts w:ascii="Arial" w:hAnsi="Arial" w:cs="Arial"/>
          <w:sz w:val="14"/>
          <w:szCs w:val="14"/>
        </w:rPr>
        <w:t xml:space="preserve">Service Agreement and such offer shall be deemed to be accepted when the Customer signs the Service Agreement Order Form at which </w:t>
      </w:r>
      <w:proofErr w:type="gramStart"/>
      <w:r w:rsidRPr="00343574">
        <w:rPr>
          <w:rFonts w:ascii="Arial" w:hAnsi="Arial" w:cs="Arial"/>
          <w:sz w:val="14"/>
          <w:szCs w:val="14"/>
        </w:rPr>
        <w:t>point</w:t>
      </w:r>
      <w:proofErr w:type="gramEnd"/>
      <w:r w:rsidRPr="00343574">
        <w:rPr>
          <w:rFonts w:ascii="Arial" w:hAnsi="Arial" w:cs="Arial"/>
          <w:sz w:val="14"/>
          <w:szCs w:val="14"/>
        </w:rPr>
        <w:t xml:space="preserve"> and on which date a contract shall come into existence. </w:t>
      </w:r>
    </w:p>
    <w:p w:rsidRPr="00343574" w:rsidR="00F86688" w:rsidP="00343574" w:rsidRDefault="520A5B72" w14:paraId="60B8902C" w14:textId="710EEB82">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Any quotation for the </w:t>
      </w:r>
      <w:r w:rsidRPr="00343574" w:rsidR="74BB7AB1">
        <w:rPr>
          <w:rFonts w:ascii="Arial" w:hAnsi="Arial" w:cs="Arial"/>
          <w:sz w:val="14"/>
          <w:szCs w:val="14"/>
        </w:rPr>
        <w:t>S</w:t>
      </w:r>
      <w:r w:rsidRPr="00343574">
        <w:rPr>
          <w:rFonts w:ascii="Arial" w:hAnsi="Arial" w:cs="Arial"/>
          <w:sz w:val="14"/>
          <w:szCs w:val="14"/>
        </w:rPr>
        <w:t xml:space="preserve">ervices given by Videojet shall not constitute an offer capable of </w:t>
      </w:r>
      <w:proofErr w:type="gramStart"/>
      <w:r w:rsidRPr="00343574">
        <w:rPr>
          <w:rFonts w:ascii="Arial" w:hAnsi="Arial" w:cs="Arial"/>
          <w:sz w:val="14"/>
          <w:szCs w:val="14"/>
        </w:rPr>
        <w:t>acceptance, and</w:t>
      </w:r>
      <w:proofErr w:type="gramEnd"/>
      <w:r w:rsidRPr="00343574">
        <w:rPr>
          <w:rFonts w:ascii="Arial" w:hAnsi="Arial" w:cs="Arial"/>
          <w:sz w:val="14"/>
          <w:szCs w:val="14"/>
        </w:rPr>
        <w:t xml:space="preserve"> is only valid for a period of </w:t>
      </w:r>
      <w:r w:rsidRPr="00343574" w:rsidR="063B77C0">
        <w:rPr>
          <w:rFonts w:ascii="Arial" w:hAnsi="Arial" w:cs="Arial"/>
          <w:sz w:val="14"/>
          <w:szCs w:val="14"/>
        </w:rPr>
        <w:t>twenty (</w:t>
      </w:r>
      <w:r w:rsidRPr="00343574">
        <w:rPr>
          <w:rFonts w:ascii="Arial" w:hAnsi="Arial" w:cs="Arial"/>
          <w:sz w:val="14"/>
          <w:szCs w:val="14"/>
        </w:rPr>
        <w:t>20</w:t>
      </w:r>
      <w:r w:rsidRPr="00343574" w:rsidR="1159A33B">
        <w:rPr>
          <w:rFonts w:ascii="Arial" w:hAnsi="Arial" w:cs="Arial"/>
          <w:sz w:val="14"/>
          <w:szCs w:val="14"/>
        </w:rPr>
        <w:t>)</w:t>
      </w:r>
      <w:r w:rsidRPr="00343574">
        <w:rPr>
          <w:rFonts w:ascii="Arial" w:hAnsi="Arial" w:cs="Arial"/>
          <w:sz w:val="14"/>
          <w:szCs w:val="14"/>
        </w:rPr>
        <w:t xml:space="preserve"> business days from its date of issue.</w:t>
      </w:r>
    </w:p>
    <w:p w:rsidRPr="00343574" w:rsidR="0C1DB23E" w:rsidP="00343574" w:rsidRDefault="0C1DB23E" w14:paraId="63B6E693" w14:textId="78995140">
      <w:pPr>
        <w:pStyle w:val="BBClause5"/>
        <w:numPr>
          <w:ilvl w:val="4"/>
          <w:numId w:val="0"/>
        </w:numPr>
        <w:snapToGrid w:val="0"/>
        <w:spacing w:after="0"/>
        <w:ind w:left="284" w:hanging="284"/>
        <w:rPr>
          <w:rFonts w:ascii="Arial" w:hAnsi="Arial" w:cs="Arial"/>
          <w:sz w:val="14"/>
          <w:szCs w:val="14"/>
        </w:rPr>
      </w:pPr>
    </w:p>
    <w:p w:rsidRPr="00343574" w:rsidR="00D30426" w:rsidP="00343574" w:rsidRDefault="00D30426" w14:paraId="237FD861" w14:textId="77777777">
      <w:pPr>
        <w:pStyle w:val="BBHeading1Lower"/>
        <w:snapToGrid w:val="0"/>
        <w:spacing w:after="0"/>
        <w:ind w:left="284" w:hanging="284"/>
        <w:rPr>
          <w:rFonts w:ascii="Arial" w:hAnsi="Arial" w:cs="Arial"/>
          <w:sz w:val="14"/>
          <w:szCs w:val="14"/>
        </w:rPr>
      </w:pPr>
      <w:r w:rsidRPr="00343574">
        <w:rPr>
          <w:rFonts w:ascii="Arial" w:hAnsi="Arial" w:cs="Arial"/>
          <w:sz w:val="14"/>
          <w:szCs w:val="14"/>
        </w:rPr>
        <w:t>Services</w:t>
      </w:r>
    </w:p>
    <w:p w:rsidRPr="00343574" w:rsidR="00BF15FF" w:rsidP="00343574" w:rsidRDefault="00D30426" w14:paraId="7A9CC665"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Videojet shall provide the maintenance services </w:t>
      </w:r>
      <w:r w:rsidRPr="00343574" w:rsidR="0027313B">
        <w:rPr>
          <w:rFonts w:ascii="Arial" w:hAnsi="Arial" w:cs="Arial"/>
          <w:sz w:val="14"/>
          <w:szCs w:val="14"/>
        </w:rPr>
        <w:t xml:space="preserve">substantially as described </w:t>
      </w:r>
      <w:r w:rsidRPr="00343574">
        <w:rPr>
          <w:rFonts w:ascii="Arial" w:hAnsi="Arial" w:cs="Arial"/>
          <w:sz w:val="14"/>
          <w:szCs w:val="14"/>
        </w:rPr>
        <w:t>in the Service Agreement, if any</w:t>
      </w:r>
      <w:r w:rsidRPr="00343574" w:rsidR="00AB3E34">
        <w:rPr>
          <w:rFonts w:ascii="Arial" w:hAnsi="Arial" w:cs="Arial"/>
          <w:sz w:val="14"/>
          <w:szCs w:val="14"/>
        </w:rPr>
        <w:t>,</w:t>
      </w:r>
      <w:r w:rsidRPr="00343574">
        <w:rPr>
          <w:rFonts w:ascii="Arial" w:hAnsi="Arial" w:cs="Arial"/>
          <w:sz w:val="14"/>
          <w:szCs w:val="14"/>
        </w:rPr>
        <w:t xml:space="preserve"> for the equipment identified in the Service Agreement ("</w:t>
      </w:r>
      <w:r w:rsidRPr="00343574">
        <w:rPr>
          <w:rFonts w:ascii="Arial" w:hAnsi="Arial" w:cs="Arial"/>
          <w:b/>
          <w:sz w:val="14"/>
          <w:szCs w:val="14"/>
        </w:rPr>
        <w:t>Equipment</w:t>
      </w:r>
      <w:r w:rsidRPr="00343574">
        <w:rPr>
          <w:rFonts w:ascii="Arial" w:hAnsi="Arial" w:cs="Arial"/>
          <w:sz w:val="14"/>
          <w:szCs w:val="14"/>
        </w:rPr>
        <w:t>"), repair services included in the Service Agreement, if any</w:t>
      </w:r>
      <w:r w:rsidRPr="00343574" w:rsidR="00FC6CEA">
        <w:rPr>
          <w:rFonts w:ascii="Arial" w:hAnsi="Arial" w:cs="Arial"/>
          <w:sz w:val="14"/>
          <w:szCs w:val="14"/>
        </w:rPr>
        <w:t>,</w:t>
      </w:r>
      <w:r w:rsidRPr="00343574">
        <w:rPr>
          <w:rFonts w:ascii="Arial" w:hAnsi="Arial" w:cs="Arial"/>
          <w:sz w:val="14"/>
          <w:szCs w:val="14"/>
        </w:rPr>
        <w:t xml:space="preserve"> for the Equipment if the Equipment fails to conform </w:t>
      </w:r>
      <w:r w:rsidRPr="00343574" w:rsidR="005A11E5">
        <w:rPr>
          <w:rFonts w:ascii="Arial" w:hAnsi="Arial" w:cs="Arial"/>
          <w:sz w:val="14"/>
          <w:szCs w:val="14"/>
        </w:rPr>
        <w:t xml:space="preserve">in all material respects </w:t>
      </w:r>
      <w:r w:rsidRPr="00343574">
        <w:rPr>
          <w:rFonts w:ascii="Arial" w:hAnsi="Arial" w:cs="Arial"/>
          <w:sz w:val="14"/>
          <w:szCs w:val="14"/>
        </w:rPr>
        <w:t>to Videojet's specifications</w:t>
      </w:r>
      <w:r w:rsidRPr="00343574" w:rsidR="00CF3106">
        <w:rPr>
          <w:rFonts w:ascii="Arial" w:hAnsi="Arial" w:cs="Arial"/>
          <w:sz w:val="14"/>
          <w:szCs w:val="14"/>
        </w:rPr>
        <w:t xml:space="preserve"> </w:t>
      </w:r>
      <w:r w:rsidRPr="00343574" w:rsidR="007F2EFA">
        <w:rPr>
          <w:rFonts w:ascii="Arial" w:hAnsi="Arial" w:cs="Arial"/>
          <w:sz w:val="14"/>
          <w:szCs w:val="14"/>
        </w:rPr>
        <w:t>as set out in the relevant equipment manual</w:t>
      </w:r>
      <w:r w:rsidRPr="00343574">
        <w:rPr>
          <w:rFonts w:ascii="Arial" w:hAnsi="Arial" w:cs="Arial"/>
          <w:sz w:val="14"/>
          <w:szCs w:val="14"/>
        </w:rPr>
        <w:t>, and any other services included in the Service Agreement (collectively, "</w:t>
      </w:r>
      <w:r w:rsidRPr="00343574">
        <w:rPr>
          <w:rFonts w:ascii="Arial" w:hAnsi="Arial" w:cs="Arial"/>
          <w:b/>
          <w:sz w:val="14"/>
          <w:szCs w:val="14"/>
        </w:rPr>
        <w:t>Services</w:t>
      </w:r>
      <w:r w:rsidRPr="00343574">
        <w:rPr>
          <w:rFonts w:ascii="Arial" w:hAnsi="Arial" w:cs="Arial"/>
          <w:sz w:val="14"/>
          <w:szCs w:val="14"/>
        </w:rPr>
        <w:t>")</w:t>
      </w:r>
      <w:r w:rsidRPr="00343574" w:rsidR="00E73B62">
        <w:rPr>
          <w:rFonts w:ascii="Arial" w:hAnsi="Arial" w:cs="Arial"/>
          <w:sz w:val="14"/>
          <w:szCs w:val="14"/>
        </w:rPr>
        <w:t xml:space="preserve">. </w:t>
      </w:r>
      <w:r w:rsidRPr="00343574">
        <w:rPr>
          <w:rFonts w:ascii="Arial" w:hAnsi="Arial" w:cs="Arial"/>
          <w:sz w:val="14"/>
          <w:szCs w:val="14"/>
        </w:rPr>
        <w:t xml:space="preserve"> </w:t>
      </w:r>
    </w:p>
    <w:p w:rsidRPr="00343574" w:rsidR="00D30426" w:rsidP="00343574" w:rsidRDefault="00D30426" w14:paraId="6B7403A1"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Videojet </w:t>
      </w:r>
      <w:r w:rsidRPr="00343574" w:rsidR="005A11E5">
        <w:rPr>
          <w:rFonts w:ascii="Arial" w:hAnsi="Arial" w:cs="Arial"/>
          <w:sz w:val="14"/>
          <w:szCs w:val="14"/>
        </w:rPr>
        <w:t>reserves</w:t>
      </w:r>
      <w:r w:rsidRPr="00343574">
        <w:rPr>
          <w:rFonts w:ascii="Arial" w:hAnsi="Arial" w:cs="Arial"/>
          <w:sz w:val="14"/>
          <w:szCs w:val="14"/>
        </w:rPr>
        <w:t xml:space="preserve"> the right to make any changes to the Services that are necessary to comply with any applicable law</w:t>
      </w:r>
      <w:r w:rsidRPr="00343574" w:rsidR="00F36364">
        <w:rPr>
          <w:rFonts w:ascii="Arial" w:hAnsi="Arial" w:cs="Arial"/>
          <w:sz w:val="14"/>
          <w:szCs w:val="14"/>
        </w:rPr>
        <w:t>, regulatory requirement</w:t>
      </w:r>
      <w:r w:rsidRPr="00343574">
        <w:rPr>
          <w:rFonts w:ascii="Arial" w:hAnsi="Arial" w:cs="Arial"/>
          <w:sz w:val="14"/>
          <w:szCs w:val="14"/>
        </w:rPr>
        <w:t xml:space="preserve"> or safety requirement, or that do not materially affect the nature or quality of the Services, and Videojet shall notify the Customer in any such event.</w:t>
      </w:r>
    </w:p>
    <w:p w:rsidRPr="00343574" w:rsidR="00D30426" w:rsidP="00343574" w:rsidRDefault="00D30426" w14:paraId="5CBC29E7"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All intellectual property rights in or arising out of or in conn</w:t>
      </w:r>
      <w:r w:rsidRPr="00343574" w:rsidR="00C04DE8">
        <w:rPr>
          <w:rFonts w:ascii="Arial" w:hAnsi="Arial" w:cs="Arial"/>
          <w:sz w:val="14"/>
          <w:szCs w:val="14"/>
        </w:rPr>
        <w:t xml:space="preserve">ection with the Services </w:t>
      </w:r>
      <w:r w:rsidRPr="00343574">
        <w:rPr>
          <w:rFonts w:ascii="Arial" w:hAnsi="Arial" w:cs="Arial"/>
          <w:sz w:val="14"/>
          <w:szCs w:val="14"/>
        </w:rPr>
        <w:t>shall vest in and be owned by Videojet</w:t>
      </w:r>
      <w:r w:rsidRPr="00343574" w:rsidR="0027313B">
        <w:rPr>
          <w:rFonts w:ascii="Arial" w:hAnsi="Arial" w:cs="Arial"/>
          <w:sz w:val="14"/>
          <w:szCs w:val="14"/>
        </w:rPr>
        <w:t xml:space="preserve"> and no licence or transfer of such intellectual property right shall occur except as expressly provided for in </w:t>
      </w:r>
      <w:r w:rsidRPr="00343574" w:rsidR="00575CAF">
        <w:rPr>
          <w:rFonts w:ascii="Arial" w:hAnsi="Arial" w:cs="Arial"/>
          <w:sz w:val="14"/>
          <w:szCs w:val="14"/>
        </w:rPr>
        <w:t>this Services Agreement</w:t>
      </w:r>
      <w:r w:rsidRPr="00343574">
        <w:rPr>
          <w:rFonts w:ascii="Arial" w:hAnsi="Arial" w:cs="Arial"/>
          <w:sz w:val="14"/>
          <w:szCs w:val="14"/>
        </w:rPr>
        <w:t>.</w:t>
      </w:r>
    </w:p>
    <w:p w:rsidRPr="00343574" w:rsidR="00D30426" w:rsidP="00343574" w:rsidRDefault="00DC5CFF" w14:paraId="39A06AD8"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Any replacement parts</w:t>
      </w:r>
      <w:r w:rsidRPr="00343574" w:rsidR="00D30426">
        <w:rPr>
          <w:rFonts w:ascii="Arial" w:hAnsi="Arial" w:cs="Arial"/>
          <w:sz w:val="14"/>
          <w:szCs w:val="14"/>
        </w:rPr>
        <w:t xml:space="preserve"> provided pursuant to the Service Agreement will be new or equivalent in performance to new parts, at no extra charge to the Customer. Parts being replaced will be the property of Vid</w:t>
      </w:r>
      <w:r w:rsidRPr="00343574" w:rsidR="00BF3E0F">
        <w:rPr>
          <w:rFonts w:ascii="Arial" w:hAnsi="Arial" w:cs="Arial"/>
          <w:sz w:val="14"/>
          <w:szCs w:val="14"/>
        </w:rPr>
        <w:t>e</w:t>
      </w:r>
      <w:r w:rsidRPr="00343574" w:rsidR="00D30426">
        <w:rPr>
          <w:rFonts w:ascii="Arial" w:hAnsi="Arial" w:cs="Arial"/>
          <w:sz w:val="14"/>
          <w:szCs w:val="14"/>
        </w:rPr>
        <w:t>oj</w:t>
      </w:r>
      <w:r w:rsidRPr="00343574" w:rsidR="00BF3E0F">
        <w:rPr>
          <w:rFonts w:ascii="Arial" w:hAnsi="Arial" w:cs="Arial"/>
          <w:sz w:val="14"/>
          <w:szCs w:val="14"/>
        </w:rPr>
        <w:t>e</w:t>
      </w:r>
      <w:r w:rsidRPr="00343574" w:rsidR="00D30426">
        <w:rPr>
          <w:rFonts w:ascii="Arial" w:hAnsi="Arial" w:cs="Arial"/>
          <w:sz w:val="14"/>
          <w:szCs w:val="14"/>
        </w:rPr>
        <w:t xml:space="preserve">t. The Customer acknowledges certain parts may be subject to discontinuance by the manufacturer, in which event Videojet's obligation shall be limited to it </w:t>
      </w:r>
      <w:r w:rsidRPr="00343574" w:rsidR="00D45380">
        <w:rPr>
          <w:rFonts w:ascii="Arial" w:hAnsi="Arial" w:cs="Arial"/>
          <w:sz w:val="14"/>
          <w:szCs w:val="14"/>
        </w:rPr>
        <w:t>ma</w:t>
      </w:r>
      <w:r w:rsidRPr="00343574" w:rsidR="00D30426">
        <w:rPr>
          <w:rFonts w:ascii="Arial" w:hAnsi="Arial" w:cs="Arial"/>
          <w:sz w:val="14"/>
          <w:szCs w:val="14"/>
        </w:rPr>
        <w:t>king reasonable endeavours to replace such discontinued parts with a materially equivalent part</w:t>
      </w:r>
      <w:r w:rsidRPr="00343574" w:rsidR="00173EC7">
        <w:rPr>
          <w:rFonts w:ascii="Arial" w:hAnsi="Arial" w:cs="Arial"/>
          <w:sz w:val="14"/>
          <w:szCs w:val="14"/>
        </w:rPr>
        <w:t>.</w:t>
      </w:r>
    </w:p>
    <w:p w:rsidRPr="00343574" w:rsidR="00BF15FF" w:rsidP="00343574" w:rsidRDefault="00D30426" w14:paraId="5A2FB7D5"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Videojet shall </w:t>
      </w:r>
      <w:r w:rsidRPr="00343574" w:rsidR="00DC5CFF">
        <w:rPr>
          <w:rFonts w:ascii="Arial" w:hAnsi="Arial" w:cs="Arial"/>
          <w:sz w:val="14"/>
          <w:szCs w:val="14"/>
        </w:rPr>
        <w:t xml:space="preserve">use reasonable endeavours to </w:t>
      </w:r>
      <w:r w:rsidRPr="00343574">
        <w:rPr>
          <w:rFonts w:ascii="Arial" w:hAnsi="Arial" w:cs="Arial"/>
          <w:sz w:val="14"/>
          <w:szCs w:val="14"/>
        </w:rPr>
        <w:t xml:space="preserve">provide Services during Videojet's standard local business hours, which excludes weekends and </w:t>
      </w:r>
      <w:r w:rsidRPr="00343574" w:rsidR="00284797">
        <w:rPr>
          <w:rFonts w:ascii="Arial" w:hAnsi="Arial" w:cs="Arial"/>
          <w:sz w:val="14"/>
          <w:szCs w:val="14"/>
        </w:rPr>
        <w:t>Videojet</w:t>
      </w:r>
      <w:r w:rsidRPr="00343574" w:rsidR="00ED616F">
        <w:rPr>
          <w:rFonts w:ascii="Arial" w:hAnsi="Arial" w:cs="Arial"/>
          <w:sz w:val="14"/>
          <w:szCs w:val="14"/>
        </w:rPr>
        <w:t xml:space="preserve"> </w:t>
      </w:r>
      <w:r w:rsidRPr="00343574">
        <w:rPr>
          <w:rFonts w:ascii="Arial" w:hAnsi="Arial" w:cs="Arial"/>
          <w:sz w:val="14"/>
          <w:szCs w:val="14"/>
        </w:rPr>
        <w:t>holidays</w:t>
      </w:r>
      <w:r w:rsidRPr="00343574" w:rsidR="00BF15FF">
        <w:rPr>
          <w:rFonts w:ascii="Arial" w:hAnsi="Arial" w:cs="Arial"/>
          <w:sz w:val="14"/>
          <w:szCs w:val="14"/>
        </w:rPr>
        <w:t xml:space="preserve">. </w:t>
      </w:r>
    </w:p>
    <w:p w:rsidRPr="00343574" w:rsidR="00BF15FF" w:rsidP="00343574" w:rsidRDefault="00BF15FF" w14:paraId="73AC5EA3"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Videojet will use reasonable endeavours to meet any performance dates specified in the Service Agreement, </w:t>
      </w:r>
      <w:r w:rsidRPr="00343574" w:rsidR="00DC5CFF">
        <w:rPr>
          <w:rFonts w:ascii="Arial" w:hAnsi="Arial" w:cs="Arial"/>
          <w:sz w:val="14"/>
          <w:szCs w:val="14"/>
        </w:rPr>
        <w:t>but any such dates shall be estimates only and time shall not be of the essence for performance of the Services</w:t>
      </w:r>
      <w:r w:rsidRPr="00343574" w:rsidR="00D30426">
        <w:rPr>
          <w:rFonts w:ascii="Arial" w:hAnsi="Arial" w:cs="Arial"/>
          <w:sz w:val="14"/>
          <w:szCs w:val="14"/>
        </w:rPr>
        <w:t xml:space="preserve">. </w:t>
      </w:r>
    </w:p>
    <w:p w:rsidRPr="00343574" w:rsidR="00D30426" w:rsidP="00343574" w:rsidRDefault="00D30426" w14:paraId="36B78183"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Videojet will provide Services on the Customer's premises unless it is necessary to remove Equipment for Service, or a portion thereof, to the Videojet's repair depot for maintenance</w:t>
      </w:r>
      <w:r w:rsidRPr="00343574" w:rsidR="00173EC7">
        <w:rPr>
          <w:rFonts w:ascii="Arial" w:hAnsi="Arial" w:cs="Arial"/>
          <w:sz w:val="14"/>
          <w:szCs w:val="14"/>
        </w:rPr>
        <w:t>.</w:t>
      </w:r>
    </w:p>
    <w:p w:rsidRPr="00343574" w:rsidR="00F26EED" w:rsidP="00343574" w:rsidRDefault="00F26EED" w14:paraId="38F04074"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Videojet warrants to the Customer that the Services will be provided using reasonable care and skill. </w:t>
      </w:r>
    </w:p>
    <w:p w:rsidRPr="00343574" w:rsidR="00380427" w:rsidP="00343574" w:rsidRDefault="00D30426" w14:paraId="73E56F04"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The </w:t>
      </w:r>
      <w:r w:rsidRPr="00343574" w:rsidR="00D4634E">
        <w:rPr>
          <w:rFonts w:ascii="Arial" w:hAnsi="Arial" w:cs="Arial"/>
          <w:sz w:val="14"/>
          <w:szCs w:val="14"/>
        </w:rPr>
        <w:t xml:space="preserve">Customer will incur and pay charges in accordance with the charges and payment provisions set out in the relevant Videojet quotation as agreed with the Customer. For the sake of certainty, the </w:t>
      </w:r>
      <w:r w:rsidRPr="00343574">
        <w:rPr>
          <w:rFonts w:ascii="Arial" w:hAnsi="Arial" w:cs="Arial"/>
          <w:sz w:val="14"/>
          <w:szCs w:val="14"/>
        </w:rPr>
        <w:t xml:space="preserve">following services are not included in the Service Agreement and the Customer shall be charged separately for any such service, unless otherwise expressly provided in the </w:t>
      </w:r>
      <w:r w:rsidRPr="00343574" w:rsidR="00D4634E">
        <w:rPr>
          <w:rFonts w:ascii="Arial" w:hAnsi="Arial" w:cs="Arial"/>
          <w:sz w:val="14"/>
          <w:szCs w:val="14"/>
        </w:rPr>
        <w:t>relevant accepted Videojet quotation</w:t>
      </w:r>
      <w:r w:rsidRPr="00343574" w:rsidR="00380427">
        <w:rPr>
          <w:rFonts w:ascii="Arial" w:hAnsi="Arial" w:cs="Arial"/>
          <w:sz w:val="14"/>
          <w:szCs w:val="14"/>
        </w:rPr>
        <w:t>:</w:t>
      </w:r>
      <w:r w:rsidRPr="00343574">
        <w:rPr>
          <w:rFonts w:ascii="Arial" w:hAnsi="Arial" w:cs="Arial"/>
          <w:sz w:val="14"/>
          <w:szCs w:val="14"/>
        </w:rPr>
        <w:t xml:space="preserve"> </w:t>
      </w:r>
    </w:p>
    <w:p w:rsidRPr="00343574" w:rsidR="00380427" w:rsidP="001E6ABD" w:rsidRDefault="00D30426" w14:paraId="43E0D43B" w14:textId="77777777">
      <w:pPr>
        <w:pStyle w:val="BBClause5"/>
        <w:numPr>
          <w:ilvl w:val="0"/>
          <w:numId w:val="48"/>
        </w:numPr>
        <w:snapToGrid w:val="0"/>
        <w:spacing w:after="0"/>
        <w:ind w:left="567" w:hanging="284"/>
        <w:rPr>
          <w:rFonts w:ascii="Arial" w:hAnsi="Arial" w:cs="Arial"/>
          <w:sz w:val="14"/>
          <w:szCs w:val="14"/>
        </w:rPr>
      </w:pPr>
      <w:r w:rsidRPr="00343574">
        <w:rPr>
          <w:rFonts w:ascii="Arial" w:hAnsi="Arial" w:cs="Arial"/>
          <w:sz w:val="14"/>
          <w:szCs w:val="14"/>
        </w:rPr>
        <w:t xml:space="preserve">maintenance of accessories or </w:t>
      </w:r>
      <w:proofErr w:type="gramStart"/>
      <w:r w:rsidRPr="00343574">
        <w:rPr>
          <w:rFonts w:ascii="Arial" w:hAnsi="Arial" w:cs="Arial"/>
          <w:sz w:val="14"/>
          <w:szCs w:val="14"/>
        </w:rPr>
        <w:t>attachments;</w:t>
      </w:r>
      <w:proofErr w:type="gramEnd"/>
      <w:r w:rsidRPr="00343574">
        <w:rPr>
          <w:rFonts w:ascii="Arial" w:hAnsi="Arial" w:cs="Arial"/>
          <w:sz w:val="14"/>
          <w:szCs w:val="14"/>
        </w:rPr>
        <w:t xml:space="preserve"> </w:t>
      </w:r>
    </w:p>
    <w:p w:rsidRPr="00343574" w:rsidR="00380427" w:rsidP="001E6ABD" w:rsidRDefault="00D30426" w14:paraId="233AA4F1" w14:textId="77777777">
      <w:pPr>
        <w:pStyle w:val="BBClause5"/>
        <w:numPr>
          <w:ilvl w:val="0"/>
          <w:numId w:val="48"/>
        </w:numPr>
        <w:snapToGrid w:val="0"/>
        <w:spacing w:after="0"/>
        <w:ind w:left="567" w:hanging="284"/>
        <w:rPr>
          <w:rFonts w:ascii="Arial" w:hAnsi="Arial" w:cs="Arial"/>
          <w:sz w:val="14"/>
          <w:szCs w:val="14"/>
        </w:rPr>
      </w:pPr>
      <w:r w:rsidRPr="00343574">
        <w:rPr>
          <w:rFonts w:ascii="Arial" w:hAnsi="Arial" w:cs="Arial"/>
          <w:sz w:val="14"/>
          <w:szCs w:val="14"/>
        </w:rPr>
        <w:t xml:space="preserve">maintenance of Equipment if the Customer’s modification of Equipment has materially increased cost of </w:t>
      </w:r>
      <w:proofErr w:type="gramStart"/>
      <w:r w:rsidRPr="00343574">
        <w:rPr>
          <w:rFonts w:ascii="Arial" w:hAnsi="Arial" w:cs="Arial"/>
          <w:sz w:val="14"/>
          <w:szCs w:val="14"/>
        </w:rPr>
        <w:t>maintenance</w:t>
      </w:r>
      <w:r w:rsidRPr="00343574" w:rsidR="00BF3E0F">
        <w:rPr>
          <w:rFonts w:ascii="Arial" w:hAnsi="Arial" w:cs="Arial"/>
          <w:sz w:val="14"/>
          <w:szCs w:val="14"/>
        </w:rPr>
        <w:t>;</w:t>
      </w:r>
      <w:proofErr w:type="gramEnd"/>
      <w:r w:rsidRPr="00343574">
        <w:rPr>
          <w:rFonts w:ascii="Arial" w:hAnsi="Arial" w:cs="Arial"/>
          <w:sz w:val="14"/>
          <w:szCs w:val="14"/>
        </w:rPr>
        <w:t xml:space="preserve"> </w:t>
      </w:r>
    </w:p>
    <w:p w:rsidRPr="00343574" w:rsidR="00380427" w:rsidP="001E6ABD" w:rsidRDefault="00D30426" w14:paraId="1BD66C4C" w14:textId="77777777">
      <w:pPr>
        <w:pStyle w:val="BBClause5"/>
        <w:numPr>
          <w:ilvl w:val="0"/>
          <w:numId w:val="48"/>
        </w:numPr>
        <w:snapToGrid w:val="0"/>
        <w:spacing w:after="0"/>
        <w:ind w:left="567" w:hanging="284"/>
        <w:rPr>
          <w:rFonts w:ascii="Arial" w:hAnsi="Arial" w:cs="Arial"/>
          <w:sz w:val="14"/>
          <w:szCs w:val="14"/>
        </w:rPr>
      </w:pPr>
      <w:r w:rsidRPr="00343574">
        <w:rPr>
          <w:rFonts w:ascii="Arial" w:hAnsi="Arial" w:cs="Arial"/>
          <w:sz w:val="14"/>
          <w:szCs w:val="14"/>
        </w:rPr>
        <w:t xml:space="preserve">overhauling or rebuilding of </w:t>
      </w:r>
      <w:proofErr w:type="gramStart"/>
      <w:r w:rsidRPr="00343574">
        <w:rPr>
          <w:rFonts w:ascii="Arial" w:hAnsi="Arial" w:cs="Arial"/>
          <w:sz w:val="14"/>
          <w:szCs w:val="14"/>
        </w:rPr>
        <w:t>Equipment</w:t>
      </w:r>
      <w:r w:rsidRPr="00343574" w:rsidR="00BF3E0F">
        <w:rPr>
          <w:rFonts w:ascii="Arial" w:hAnsi="Arial" w:cs="Arial"/>
          <w:sz w:val="14"/>
          <w:szCs w:val="14"/>
        </w:rPr>
        <w:t>;</w:t>
      </w:r>
      <w:proofErr w:type="gramEnd"/>
      <w:r w:rsidRPr="00343574">
        <w:rPr>
          <w:rFonts w:ascii="Arial" w:hAnsi="Arial" w:cs="Arial"/>
          <w:sz w:val="14"/>
          <w:szCs w:val="14"/>
        </w:rPr>
        <w:t xml:space="preserve"> </w:t>
      </w:r>
    </w:p>
    <w:p w:rsidRPr="00343574" w:rsidR="00380427" w:rsidP="001E6ABD" w:rsidRDefault="00D30426" w14:paraId="0C0562AC" w14:textId="77777777">
      <w:pPr>
        <w:pStyle w:val="BBClause5"/>
        <w:numPr>
          <w:ilvl w:val="0"/>
          <w:numId w:val="48"/>
        </w:numPr>
        <w:snapToGrid w:val="0"/>
        <w:spacing w:after="0"/>
        <w:ind w:left="567" w:hanging="284"/>
        <w:rPr>
          <w:rFonts w:ascii="Arial" w:hAnsi="Arial" w:cs="Arial"/>
          <w:sz w:val="14"/>
          <w:szCs w:val="14"/>
        </w:rPr>
      </w:pPr>
      <w:r w:rsidRPr="00343574">
        <w:rPr>
          <w:rFonts w:ascii="Arial" w:hAnsi="Arial" w:cs="Arial"/>
          <w:sz w:val="14"/>
          <w:szCs w:val="14"/>
        </w:rPr>
        <w:t xml:space="preserve">replacement of continuous ink jet nozzles for Videojet Excel Triumph or 37 series </w:t>
      </w:r>
      <w:proofErr w:type="gramStart"/>
      <w:r w:rsidRPr="00343574">
        <w:rPr>
          <w:rFonts w:ascii="Arial" w:hAnsi="Arial" w:cs="Arial"/>
          <w:sz w:val="14"/>
          <w:szCs w:val="14"/>
        </w:rPr>
        <w:t>printers;</w:t>
      </w:r>
      <w:proofErr w:type="gramEnd"/>
      <w:r w:rsidRPr="00343574">
        <w:rPr>
          <w:rFonts w:ascii="Arial" w:hAnsi="Arial" w:cs="Arial"/>
          <w:sz w:val="14"/>
          <w:szCs w:val="14"/>
        </w:rPr>
        <w:t xml:space="preserve"> </w:t>
      </w:r>
    </w:p>
    <w:p w:rsidRPr="00343574" w:rsidR="00380427" w:rsidP="001E6ABD" w:rsidRDefault="00D30426" w14:paraId="45A729C4" w14:textId="77777777">
      <w:pPr>
        <w:pStyle w:val="BBClause5"/>
        <w:numPr>
          <w:ilvl w:val="0"/>
          <w:numId w:val="48"/>
        </w:numPr>
        <w:snapToGrid w:val="0"/>
        <w:spacing w:after="0"/>
        <w:ind w:left="567" w:hanging="284"/>
        <w:rPr>
          <w:rFonts w:ascii="Arial" w:hAnsi="Arial" w:cs="Arial"/>
          <w:sz w:val="14"/>
          <w:szCs w:val="14"/>
        </w:rPr>
      </w:pPr>
      <w:r w:rsidRPr="00343574">
        <w:rPr>
          <w:rFonts w:ascii="Arial" w:hAnsi="Arial" w:cs="Arial"/>
          <w:sz w:val="14"/>
          <w:szCs w:val="14"/>
        </w:rPr>
        <w:t>replacement of thermal transfer printheads if the Customer uses supplies and other consumables not approved by Videojet for use with Equipment; a</w:t>
      </w:r>
      <w:r w:rsidRPr="00343574" w:rsidR="00BF3E0F">
        <w:rPr>
          <w:rFonts w:ascii="Arial" w:hAnsi="Arial" w:cs="Arial"/>
          <w:sz w:val="14"/>
          <w:szCs w:val="14"/>
        </w:rPr>
        <w:t xml:space="preserve">nd </w:t>
      </w:r>
    </w:p>
    <w:p w:rsidRPr="00343574" w:rsidR="00380427" w:rsidP="001E6ABD" w:rsidRDefault="00BF3E0F" w14:paraId="38FA1068" w14:textId="77777777">
      <w:pPr>
        <w:pStyle w:val="BBClause5"/>
        <w:numPr>
          <w:ilvl w:val="0"/>
          <w:numId w:val="48"/>
        </w:numPr>
        <w:snapToGrid w:val="0"/>
        <w:spacing w:after="0"/>
        <w:ind w:left="567" w:hanging="284"/>
        <w:rPr>
          <w:rFonts w:ascii="Arial" w:hAnsi="Arial" w:cs="Arial"/>
          <w:sz w:val="14"/>
          <w:szCs w:val="14"/>
        </w:rPr>
      </w:pPr>
      <w:r w:rsidRPr="00343574">
        <w:rPr>
          <w:rFonts w:ascii="Arial" w:hAnsi="Arial" w:cs="Arial"/>
          <w:sz w:val="14"/>
          <w:szCs w:val="14"/>
        </w:rPr>
        <w:t>de-installation or reinst</w:t>
      </w:r>
      <w:r w:rsidRPr="00343574" w:rsidR="00D30426">
        <w:rPr>
          <w:rFonts w:ascii="Arial" w:hAnsi="Arial" w:cs="Arial"/>
          <w:sz w:val="14"/>
          <w:szCs w:val="14"/>
        </w:rPr>
        <w:t xml:space="preserve">allation of Equipment or any part thereof at the Customer's request. </w:t>
      </w:r>
    </w:p>
    <w:p w:rsidRPr="00343574" w:rsidR="00380427" w:rsidP="00343574" w:rsidRDefault="00D30426" w14:paraId="6C543534"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The Service Agreement does not cover repairs or maintenance resulting from: </w:t>
      </w:r>
    </w:p>
    <w:p w:rsidRPr="00343574" w:rsidR="00380427" w:rsidP="00D308F1" w:rsidRDefault="00D30426" w14:paraId="7589FA68" w14:textId="77777777">
      <w:pPr>
        <w:pStyle w:val="BBClause5"/>
        <w:numPr>
          <w:ilvl w:val="0"/>
          <w:numId w:val="49"/>
        </w:numPr>
        <w:snapToGrid w:val="0"/>
        <w:spacing w:after="0"/>
        <w:ind w:left="567" w:hanging="284"/>
        <w:rPr>
          <w:rFonts w:ascii="Arial" w:hAnsi="Arial" w:cs="Arial"/>
          <w:sz w:val="14"/>
          <w:szCs w:val="14"/>
        </w:rPr>
      </w:pPr>
      <w:r w:rsidRPr="00343574">
        <w:rPr>
          <w:rFonts w:ascii="Arial" w:hAnsi="Arial" w:cs="Arial"/>
          <w:sz w:val="14"/>
          <w:szCs w:val="14"/>
        </w:rPr>
        <w:t>Customer miscondu</w:t>
      </w:r>
      <w:r w:rsidRPr="00343574" w:rsidR="00CB2580">
        <w:rPr>
          <w:rFonts w:ascii="Arial" w:hAnsi="Arial" w:cs="Arial"/>
          <w:sz w:val="14"/>
          <w:szCs w:val="14"/>
        </w:rPr>
        <w:t xml:space="preserve">ct, accident, neglect or </w:t>
      </w:r>
      <w:proofErr w:type="gramStart"/>
      <w:r w:rsidRPr="00343574" w:rsidR="00CB2580">
        <w:rPr>
          <w:rFonts w:ascii="Arial" w:hAnsi="Arial" w:cs="Arial"/>
          <w:sz w:val="14"/>
          <w:szCs w:val="14"/>
        </w:rPr>
        <w:t>misuse;</w:t>
      </w:r>
      <w:proofErr w:type="gramEnd"/>
      <w:r w:rsidRPr="00343574">
        <w:rPr>
          <w:rFonts w:ascii="Arial" w:hAnsi="Arial" w:cs="Arial"/>
          <w:sz w:val="14"/>
          <w:szCs w:val="14"/>
        </w:rPr>
        <w:t xml:space="preserve"> </w:t>
      </w:r>
    </w:p>
    <w:p w:rsidRPr="00343574" w:rsidR="00380427" w:rsidP="00D308F1" w:rsidRDefault="00D30426" w14:paraId="495864FC" w14:textId="77777777">
      <w:pPr>
        <w:pStyle w:val="BBClause5"/>
        <w:numPr>
          <w:ilvl w:val="0"/>
          <w:numId w:val="49"/>
        </w:numPr>
        <w:snapToGrid w:val="0"/>
        <w:spacing w:after="0"/>
        <w:ind w:left="567" w:hanging="284"/>
        <w:rPr>
          <w:rFonts w:ascii="Arial" w:hAnsi="Arial" w:cs="Arial"/>
          <w:sz w:val="14"/>
          <w:szCs w:val="14"/>
        </w:rPr>
      </w:pPr>
      <w:r w:rsidRPr="00343574">
        <w:rPr>
          <w:rFonts w:ascii="Arial" w:hAnsi="Arial" w:cs="Arial"/>
          <w:sz w:val="14"/>
          <w:szCs w:val="14"/>
        </w:rPr>
        <w:t>failure of installation site to conform to Video</w:t>
      </w:r>
      <w:r w:rsidRPr="00343574" w:rsidR="00CB2580">
        <w:rPr>
          <w:rFonts w:ascii="Arial" w:hAnsi="Arial" w:cs="Arial"/>
          <w:sz w:val="14"/>
          <w:szCs w:val="14"/>
        </w:rPr>
        <w:t xml:space="preserve">jet's applicable </w:t>
      </w:r>
      <w:proofErr w:type="gramStart"/>
      <w:r w:rsidRPr="00343574" w:rsidR="00CB2580">
        <w:rPr>
          <w:rFonts w:ascii="Arial" w:hAnsi="Arial" w:cs="Arial"/>
          <w:sz w:val="14"/>
          <w:szCs w:val="14"/>
        </w:rPr>
        <w:t>specifications;</w:t>
      </w:r>
      <w:proofErr w:type="gramEnd"/>
    </w:p>
    <w:p w:rsidRPr="00343574" w:rsidR="00380427" w:rsidP="00D308F1" w:rsidRDefault="00D30426" w14:paraId="5F270577" w14:textId="77777777">
      <w:pPr>
        <w:pStyle w:val="BBClause5"/>
        <w:numPr>
          <w:ilvl w:val="0"/>
          <w:numId w:val="49"/>
        </w:numPr>
        <w:snapToGrid w:val="0"/>
        <w:spacing w:after="0"/>
        <w:ind w:left="567" w:hanging="284"/>
        <w:rPr>
          <w:rFonts w:ascii="Arial" w:hAnsi="Arial" w:cs="Arial"/>
          <w:sz w:val="14"/>
          <w:szCs w:val="14"/>
        </w:rPr>
      </w:pPr>
      <w:r w:rsidRPr="00343574">
        <w:rPr>
          <w:rFonts w:ascii="Arial" w:hAnsi="Arial" w:cs="Arial"/>
          <w:sz w:val="14"/>
          <w:szCs w:val="14"/>
        </w:rPr>
        <w:t xml:space="preserve">failure or inadequacy of electric power, humidity or air </w:t>
      </w:r>
      <w:proofErr w:type="gramStart"/>
      <w:r w:rsidRPr="00343574">
        <w:rPr>
          <w:rFonts w:ascii="Arial" w:hAnsi="Arial" w:cs="Arial"/>
          <w:sz w:val="14"/>
          <w:szCs w:val="14"/>
        </w:rPr>
        <w:t>control;</w:t>
      </w:r>
      <w:proofErr w:type="gramEnd"/>
    </w:p>
    <w:p w:rsidRPr="00343574" w:rsidR="00380427" w:rsidP="00D308F1" w:rsidRDefault="00D30426" w14:paraId="770991F9" w14:textId="77777777">
      <w:pPr>
        <w:pStyle w:val="BBClause5"/>
        <w:numPr>
          <w:ilvl w:val="0"/>
          <w:numId w:val="49"/>
        </w:numPr>
        <w:snapToGrid w:val="0"/>
        <w:spacing w:after="0"/>
        <w:ind w:left="567" w:hanging="284"/>
        <w:rPr>
          <w:rFonts w:ascii="Arial" w:hAnsi="Arial" w:cs="Arial"/>
          <w:sz w:val="14"/>
          <w:szCs w:val="14"/>
        </w:rPr>
      </w:pPr>
      <w:r w:rsidRPr="00343574">
        <w:rPr>
          <w:rFonts w:ascii="Arial" w:hAnsi="Arial" w:cs="Arial"/>
          <w:sz w:val="14"/>
          <w:szCs w:val="14"/>
        </w:rPr>
        <w:t xml:space="preserve">the Customer's use of supplies and other consumables not approved by </w:t>
      </w:r>
      <w:r w:rsidRPr="00343574" w:rsidR="00CB2580">
        <w:rPr>
          <w:rFonts w:ascii="Arial" w:hAnsi="Arial" w:cs="Arial"/>
          <w:sz w:val="14"/>
          <w:szCs w:val="14"/>
        </w:rPr>
        <w:t xml:space="preserve">Videojet for use with </w:t>
      </w:r>
      <w:proofErr w:type="gramStart"/>
      <w:r w:rsidRPr="00343574" w:rsidR="00CB2580">
        <w:rPr>
          <w:rFonts w:ascii="Arial" w:hAnsi="Arial" w:cs="Arial"/>
          <w:sz w:val="14"/>
          <w:szCs w:val="14"/>
        </w:rPr>
        <w:t>Equipment;</w:t>
      </w:r>
      <w:proofErr w:type="gramEnd"/>
      <w:r w:rsidRPr="00343574">
        <w:rPr>
          <w:rFonts w:ascii="Arial" w:hAnsi="Arial" w:cs="Arial"/>
          <w:sz w:val="14"/>
          <w:szCs w:val="14"/>
        </w:rPr>
        <w:t xml:space="preserve"> </w:t>
      </w:r>
    </w:p>
    <w:p w:rsidRPr="00343574" w:rsidR="00380427" w:rsidP="00D308F1" w:rsidRDefault="00D30426" w14:paraId="4532054D" w14:textId="77777777">
      <w:pPr>
        <w:pStyle w:val="BBClause5"/>
        <w:numPr>
          <w:ilvl w:val="0"/>
          <w:numId w:val="49"/>
        </w:numPr>
        <w:snapToGrid w:val="0"/>
        <w:spacing w:after="0"/>
        <w:ind w:left="567" w:hanging="284"/>
        <w:rPr>
          <w:rFonts w:ascii="Arial" w:hAnsi="Arial" w:cs="Arial"/>
          <w:sz w:val="14"/>
          <w:szCs w:val="14"/>
        </w:rPr>
      </w:pPr>
      <w:r w:rsidRPr="00343574">
        <w:rPr>
          <w:rFonts w:ascii="Arial" w:hAnsi="Arial" w:cs="Arial"/>
          <w:sz w:val="14"/>
          <w:szCs w:val="14"/>
        </w:rPr>
        <w:t xml:space="preserve">the Customer’s failure to follow operating procedures provided by </w:t>
      </w:r>
      <w:proofErr w:type="gramStart"/>
      <w:r w:rsidRPr="00343574">
        <w:rPr>
          <w:rFonts w:ascii="Arial" w:hAnsi="Arial" w:cs="Arial"/>
          <w:sz w:val="14"/>
          <w:szCs w:val="14"/>
        </w:rPr>
        <w:t>Videojet;</w:t>
      </w:r>
      <w:proofErr w:type="gramEnd"/>
      <w:r w:rsidRPr="00343574">
        <w:rPr>
          <w:rFonts w:ascii="Arial" w:hAnsi="Arial" w:cs="Arial"/>
          <w:sz w:val="14"/>
          <w:szCs w:val="14"/>
        </w:rPr>
        <w:t xml:space="preserve"> </w:t>
      </w:r>
    </w:p>
    <w:p w:rsidRPr="00343574" w:rsidR="00380427" w:rsidP="00D308F1" w:rsidRDefault="00D30426" w14:paraId="2B0240F4" w14:textId="77777777">
      <w:pPr>
        <w:pStyle w:val="BBClause5"/>
        <w:numPr>
          <w:ilvl w:val="0"/>
          <w:numId w:val="49"/>
        </w:numPr>
        <w:snapToGrid w:val="0"/>
        <w:spacing w:after="0"/>
        <w:ind w:left="567" w:hanging="284"/>
        <w:rPr>
          <w:rFonts w:ascii="Arial" w:hAnsi="Arial" w:cs="Arial"/>
          <w:sz w:val="14"/>
          <w:szCs w:val="14"/>
        </w:rPr>
      </w:pPr>
      <w:r w:rsidRPr="00343574">
        <w:rPr>
          <w:rFonts w:ascii="Arial" w:hAnsi="Arial" w:cs="Arial"/>
          <w:sz w:val="14"/>
          <w:szCs w:val="14"/>
        </w:rPr>
        <w:t xml:space="preserve">service or maintenance performed by a third party or an unauthorised representative of Videojet; and </w:t>
      </w:r>
    </w:p>
    <w:p w:rsidRPr="00343574" w:rsidR="00D30426" w:rsidP="00D308F1" w:rsidRDefault="52228CC9" w14:paraId="10828C49" w14:textId="77777777">
      <w:pPr>
        <w:pStyle w:val="BBClause5"/>
        <w:numPr>
          <w:ilvl w:val="0"/>
          <w:numId w:val="49"/>
        </w:numPr>
        <w:snapToGrid w:val="0"/>
        <w:spacing w:after="0"/>
        <w:ind w:left="567" w:hanging="284"/>
        <w:rPr>
          <w:rFonts w:ascii="Arial" w:hAnsi="Arial" w:cs="Arial"/>
          <w:sz w:val="14"/>
          <w:szCs w:val="14"/>
        </w:rPr>
      </w:pPr>
      <w:r w:rsidRPr="00343574">
        <w:rPr>
          <w:rFonts w:ascii="Arial" w:hAnsi="Arial" w:cs="Arial"/>
          <w:sz w:val="14"/>
          <w:szCs w:val="14"/>
        </w:rPr>
        <w:t>Force Majeure (as defined in clause 8).</w:t>
      </w:r>
    </w:p>
    <w:p w:rsidRPr="00343574" w:rsidR="0C1DB23E" w:rsidP="00343574" w:rsidRDefault="0C1DB23E" w14:paraId="06B18EC9" w14:textId="52658EA4">
      <w:pPr>
        <w:pStyle w:val="BBClause5"/>
        <w:numPr>
          <w:ilvl w:val="4"/>
          <w:numId w:val="0"/>
        </w:numPr>
        <w:snapToGrid w:val="0"/>
        <w:spacing w:after="0"/>
        <w:ind w:left="284" w:hanging="284"/>
        <w:rPr>
          <w:rFonts w:ascii="Arial" w:hAnsi="Arial" w:cs="Arial"/>
          <w:sz w:val="14"/>
          <w:szCs w:val="14"/>
        </w:rPr>
      </w:pPr>
    </w:p>
    <w:p w:rsidRPr="00343574" w:rsidR="00D30426" w:rsidP="00343574" w:rsidRDefault="00D30426" w14:paraId="7B4C9678" w14:textId="77777777">
      <w:pPr>
        <w:pStyle w:val="BBHeading1Lower"/>
        <w:snapToGrid w:val="0"/>
        <w:spacing w:after="0"/>
        <w:ind w:left="284" w:hanging="284"/>
        <w:rPr>
          <w:rFonts w:ascii="Arial" w:hAnsi="Arial" w:cs="Arial"/>
          <w:sz w:val="14"/>
          <w:szCs w:val="14"/>
        </w:rPr>
      </w:pPr>
      <w:r w:rsidRPr="00343574">
        <w:rPr>
          <w:rFonts w:ascii="Arial" w:hAnsi="Arial" w:cs="Arial"/>
          <w:sz w:val="14"/>
          <w:szCs w:val="14"/>
        </w:rPr>
        <w:t>Billing and Payment</w:t>
      </w:r>
    </w:p>
    <w:p w:rsidRPr="00343574" w:rsidR="00E05791" w:rsidP="00343574" w:rsidRDefault="52228CC9" w14:paraId="44358483" w14:textId="13B72CF5">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Payment </w:t>
      </w:r>
      <w:r w:rsidRPr="00343574" w:rsidR="1685B13E">
        <w:rPr>
          <w:rFonts w:ascii="Arial" w:hAnsi="Arial" w:cs="Arial"/>
          <w:sz w:val="14"/>
          <w:szCs w:val="14"/>
        </w:rPr>
        <w:t xml:space="preserve">in full </w:t>
      </w:r>
      <w:r w:rsidRPr="00343574">
        <w:rPr>
          <w:rFonts w:ascii="Arial" w:hAnsi="Arial" w:cs="Arial"/>
          <w:sz w:val="14"/>
          <w:szCs w:val="14"/>
        </w:rPr>
        <w:t xml:space="preserve">is due within </w:t>
      </w:r>
      <w:r w:rsidRPr="00343574" w:rsidR="35FD8A9A">
        <w:rPr>
          <w:rFonts w:ascii="Arial" w:hAnsi="Arial" w:cs="Arial"/>
          <w:sz w:val="14"/>
          <w:szCs w:val="14"/>
        </w:rPr>
        <w:t>thirty (</w:t>
      </w:r>
      <w:r w:rsidRPr="00343574">
        <w:rPr>
          <w:rFonts w:ascii="Arial" w:hAnsi="Arial" w:cs="Arial"/>
          <w:sz w:val="14"/>
          <w:szCs w:val="14"/>
        </w:rPr>
        <w:t>30</w:t>
      </w:r>
      <w:r w:rsidRPr="00343574" w:rsidR="63FF1181">
        <w:rPr>
          <w:rFonts w:ascii="Arial" w:hAnsi="Arial" w:cs="Arial"/>
          <w:sz w:val="14"/>
          <w:szCs w:val="14"/>
        </w:rPr>
        <w:t>)</w:t>
      </w:r>
      <w:r w:rsidRPr="00343574">
        <w:rPr>
          <w:rFonts w:ascii="Arial" w:hAnsi="Arial" w:cs="Arial"/>
          <w:sz w:val="14"/>
          <w:szCs w:val="14"/>
        </w:rPr>
        <w:t xml:space="preserve"> days of the Customer's receipt of invoice unless otherwise agreed in writing by Videojet</w:t>
      </w:r>
      <w:r w:rsidRPr="00343574" w:rsidR="0DBDACFC">
        <w:rPr>
          <w:rFonts w:ascii="Arial" w:hAnsi="Arial" w:cs="Arial"/>
          <w:sz w:val="14"/>
          <w:szCs w:val="14"/>
        </w:rPr>
        <w:t xml:space="preserve"> and the Customer shall make payment in full and in cleared funds to a bank account nominated in writing by Videojet</w:t>
      </w:r>
      <w:r w:rsidRPr="00343574">
        <w:rPr>
          <w:rFonts w:ascii="Arial" w:hAnsi="Arial" w:cs="Arial"/>
          <w:sz w:val="14"/>
          <w:szCs w:val="14"/>
        </w:rPr>
        <w:t xml:space="preserve">. Videojet shall issue invoices in advance </w:t>
      </w:r>
      <w:r w:rsidRPr="00343574">
        <w:rPr>
          <w:rFonts w:ascii="Arial" w:hAnsi="Arial" w:cs="Arial"/>
          <w:sz w:val="14"/>
          <w:szCs w:val="14"/>
        </w:rPr>
        <w:t xml:space="preserve">of each </w:t>
      </w:r>
      <w:r w:rsidRPr="00343574" w:rsidR="42A8F4C9">
        <w:rPr>
          <w:rFonts w:ascii="Arial" w:hAnsi="Arial" w:cs="Arial"/>
          <w:sz w:val="14"/>
          <w:szCs w:val="14"/>
        </w:rPr>
        <w:t>payment period identified in the Service Agreement (</w:t>
      </w:r>
      <w:r w:rsidRPr="00343574" w:rsidR="467E12F3">
        <w:rPr>
          <w:rFonts w:ascii="Arial" w:hAnsi="Arial" w:cs="Arial"/>
          <w:sz w:val="14"/>
          <w:szCs w:val="14"/>
        </w:rPr>
        <w:t>"</w:t>
      </w:r>
      <w:r w:rsidRPr="00343574">
        <w:rPr>
          <w:rFonts w:ascii="Arial" w:hAnsi="Arial" w:cs="Arial"/>
          <w:b/>
          <w:bCs/>
          <w:sz w:val="14"/>
          <w:szCs w:val="14"/>
        </w:rPr>
        <w:t>Payment Period</w:t>
      </w:r>
      <w:r w:rsidRPr="00343574">
        <w:rPr>
          <w:rFonts w:ascii="Arial" w:hAnsi="Arial" w:cs="Arial"/>
          <w:sz w:val="14"/>
          <w:szCs w:val="14"/>
        </w:rPr>
        <w:t>"</w:t>
      </w:r>
      <w:r w:rsidRPr="00343574" w:rsidR="42A8F4C9">
        <w:rPr>
          <w:rFonts w:ascii="Arial" w:hAnsi="Arial" w:cs="Arial"/>
          <w:sz w:val="14"/>
          <w:szCs w:val="14"/>
        </w:rPr>
        <w:t>)</w:t>
      </w:r>
      <w:r w:rsidRPr="00343574">
        <w:rPr>
          <w:rFonts w:ascii="Arial" w:hAnsi="Arial" w:cs="Arial"/>
          <w:sz w:val="14"/>
          <w:szCs w:val="14"/>
        </w:rPr>
        <w:t>.</w:t>
      </w:r>
    </w:p>
    <w:p w:rsidRPr="00343574" w:rsidR="004D62AD" w:rsidP="00343574" w:rsidRDefault="004D62AD" w14:paraId="54296670"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If the Customer fails to make a payment due to Videojet by the due date, then, without limiting any other remedies available to Videojet, the Customer shall pay</w:t>
      </w:r>
      <w:r w:rsidRPr="00343574" w:rsidR="00D30426">
        <w:rPr>
          <w:rFonts w:ascii="Arial" w:hAnsi="Arial" w:cs="Arial"/>
          <w:sz w:val="14"/>
          <w:szCs w:val="14"/>
        </w:rPr>
        <w:t xml:space="preserve"> interest on any overdue amount </w:t>
      </w:r>
      <w:r w:rsidRPr="00343574" w:rsidR="00AB050D">
        <w:rPr>
          <w:rFonts w:ascii="Arial" w:hAnsi="Arial" w:cs="Arial"/>
          <w:sz w:val="14"/>
          <w:szCs w:val="14"/>
        </w:rPr>
        <w:t>in accordance with the terms of the Late Payment of Commercial Debts (Interest) Act 1988</w:t>
      </w:r>
      <w:r w:rsidRPr="00343574" w:rsidR="000848DC">
        <w:rPr>
          <w:rFonts w:ascii="Arial" w:hAnsi="Arial" w:cs="Arial"/>
          <w:sz w:val="14"/>
          <w:szCs w:val="14"/>
        </w:rPr>
        <w:t>.</w:t>
      </w:r>
      <w:r w:rsidRPr="00343574" w:rsidR="00D30426">
        <w:rPr>
          <w:rFonts w:ascii="Arial" w:hAnsi="Arial" w:cs="Arial"/>
          <w:sz w:val="14"/>
          <w:szCs w:val="14"/>
        </w:rPr>
        <w:t xml:space="preserve"> Such interest shall accrue </w:t>
      </w:r>
      <w:proofErr w:type="gramStart"/>
      <w:r w:rsidRPr="00343574" w:rsidR="00D30426">
        <w:rPr>
          <w:rFonts w:ascii="Arial" w:hAnsi="Arial" w:cs="Arial"/>
          <w:sz w:val="14"/>
          <w:szCs w:val="14"/>
        </w:rPr>
        <w:t>on a daily basis</w:t>
      </w:r>
      <w:proofErr w:type="gramEnd"/>
      <w:r w:rsidRPr="00343574" w:rsidR="00D30426">
        <w:rPr>
          <w:rFonts w:ascii="Arial" w:hAnsi="Arial" w:cs="Arial"/>
          <w:sz w:val="14"/>
          <w:szCs w:val="14"/>
        </w:rPr>
        <w:t xml:space="preserve"> from the due date until actual payment of the overdue amount, whether before or after judgment</w:t>
      </w:r>
      <w:r w:rsidRPr="00343574" w:rsidR="00D3584E">
        <w:rPr>
          <w:rFonts w:ascii="Arial" w:hAnsi="Arial" w:cs="Arial"/>
          <w:sz w:val="14"/>
          <w:szCs w:val="14"/>
        </w:rPr>
        <w:t>.</w:t>
      </w:r>
      <w:r w:rsidRPr="00343574" w:rsidR="00D30426">
        <w:rPr>
          <w:rFonts w:ascii="Arial" w:hAnsi="Arial" w:cs="Arial"/>
          <w:sz w:val="14"/>
          <w:szCs w:val="14"/>
        </w:rPr>
        <w:t xml:space="preserve"> The Customer shall pay the interest together with the overdue amount</w:t>
      </w:r>
      <w:r w:rsidRPr="00343574" w:rsidR="00D3584E">
        <w:rPr>
          <w:rFonts w:ascii="Arial" w:hAnsi="Arial" w:cs="Arial"/>
          <w:sz w:val="14"/>
          <w:szCs w:val="14"/>
        </w:rPr>
        <w:t>.</w:t>
      </w:r>
      <w:r w:rsidRPr="00343574" w:rsidR="00BF3E0F">
        <w:rPr>
          <w:rFonts w:ascii="Arial" w:hAnsi="Arial" w:cs="Arial"/>
          <w:sz w:val="14"/>
          <w:szCs w:val="14"/>
        </w:rPr>
        <w:t xml:space="preserve"> </w:t>
      </w:r>
    </w:p>
    <w:p w:rsidRPr="00343574" w:rsidR="00D30426" w:rsidP="00343574" w:rsidRDefault="00D30426" w14:paraId="534BB027"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Videojet may require payment in advance if in its opinion the Customer's financial condition reasonably appears to call for such action.</w:t>
      </w:r>
    </w:p>
    <w:p w:rsidRPr="00343574" w:rsidR="00D30426" w:rsidP="00343574" w:rsidRDefault="00D30426" w14:paraId="19B19D5D"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The </w:t>
      </w:r>
      <w:r w:rsidRPr="00343574" w:rsidR="00BF3E0F">
        <w:rPr>
          <w:rFonts w:ascii="Arial" w:hAnsi="Arial" w:cs="Arial"/>
          <w:sz w:val="14"/>
          <w:szCs w:val="14"/>
        </w:rPr>
        <w:t>fee</w:t>
      </w:r>
      <w:r w:rsidRPr="00343574">
        <w:rPr>
          <w:rFonts w:ascii="Arial" w:hAnsi="Arial" w:cs="Arial"/>
          <w:sz w:val="14"/>
          <w:szCs w:val="14"/>
        </w:rPr>
        <w:t xml:space="preserve"> for the Service Agreement is based on Videojet performing Services at the location identified in the Service Agreement Order Form</w:t>
      </w:r>
      <w:r w:rsidRPr="00343574" w:rsidR="000848DC">
        <w:rPr>
          <w:rFonts w:ascii="Arial" w:hAnsi="Arial" w:cs="Arial"/>
          <w:sz w:val="14"/>
          <w:szCs w:val="14"/>
        </w:rPr>
        <w:t>.</w:t>
      </w:r>
      <w:r w:rsidRPr="00343574">
        <w:rPr>
          <w:rFonts w:ascii="Arial" w:hAnsi="Arial" w:cs="Arial"/>
          <w:sz w:val="14"/>
          <w:szCs w:val="14"/>
        </w:rPr>
        <w:t xml:space="preserve"> If the Customer relocates Equipment or any part thereof</w:t>
      </w:r>
      <w:r w:rsidRPr="00343574" w:rsidR="000848DC">
        <w:rPr>
          <w:rFonts w:ascii="Arial" w:hAnsi="Arial" w:cs="Arial"/>
          <w:sz w:val="14"/>
          <w:szCs w:val="14"/>
        </w:rPr>
        <w:t>,</w:t>
      </w:r>
      <w:r w:rsidRPr="00343574">
        <w:rPr>
          <w:rFonts w:ascii="Arial" w:hAnsi="Arial" w:cs="Arial"/>
          <w:sz w:val="14"/>
          <w:szCs w:val="14"/>
        </w:rPr>
        <w:t xml:space="preserve"> Videojet may increase the fee if such relocation affects Videojet's cost of performing its obligations hereunder</w:t>
      </w:r>
      <w:r w:rsidRPr="00343574" w:rsidR="00173EC7">
        <w:rPr>
          <w:rFonts w:ascii="Arial" w:hAnsi="Arial" w:cs="Arial"/>
          <w:sz w:val="14"/>
          <w:szCs w:val="14"/>
        </w:rPr>
        <w:t>.</w:t>
      </w:r>
      <w:r w:rsidRPr="00343574" w:rsidR="00020E9D">
        <w:rPr>
          <w:rFonts w:ascii="Arial" w:hAnsi="Arial" w:cs="Arial"/>
          <w:sz w:val="14"/>
          <w:szCs w:val="14"/>
        </w:rPr>
        <w:t xml:space="preserve"> If Equipment is located </w:t>
      </w:r>
      <w:r w:rsidRPr="00343574" w:rsidR="004A1263">
        <w:rPr>
          <w:rFonts w:ascii="Arial" w:hAnsi="Arial" w:cs="Arial"/>
          <w:sz w:val="14"/>
          <w:szCs w:val="14"/>
        </w:rPr>
        <w:t>outside the United Kingdom</w:t>
      </w:r>
      <w:r w:rsidRPr="00343574" w:rsidR="00020E9D">
        <w:rPr>
          <w:rFonts w:ascii="Arial" w:hAnsi="Arial" w:cs="Arial"/>
          <w:sz w:val="14"/>
          <w:szCs w:val="14"/>
        </w:rPr>
        <w:t xml:space="preserve"> </w:t>
      </w:r>
      <w:r w:rsidRPr="00343574" w:rsidR="00E13F9F">
        <w:rPr>
          <w:rFonts w:ascii="Arial" w:hAnsi="Arial" w:cs="Arial"/>
          <w:sz w:val="14"/>
          <w:szCs w:val="14"/>
        </w:rPr>
        <w:t xml:space="preserve">Videojet may at its option provide the Services and </w:t>
      </w:r>
      <w:r w:rsidRPr="00343574" w:rsidR="00020E9D">
        <w:rPr>
          <w:rFonts w:ascii="Arial" w:hAnsi="Arial" w:cs="Arial"/>
          <w:sz w:val="14"/>
          <w:szCs w:val="14"/>
        </w:rPr>
        <w:t>the Customer agrees to pay prevailing travel rates</w:t>
      </w:r>
      <w:r w:rsidRPr="00343574" w:rsidR="00C67E64">
        <w:rPr>
          <w:rFonts w:ascii="Arial" w:hAnsi="Arial" w:cs="Arial"/>
          <w:sz w:val="14"/>
          <w:szCs w:val="14"/>
        </w:rPr>
        <w:t xml:space="preserve"> and reasonable expenses</w:t>
      </w:r>
      <w:r w:rsidRPr="00343574" w:rsidR="00020E9D">
        <w:rPr>
          <w:rFonts w:ascii="Arial" w:hAnsi="Arial" w:cs="Arial"/>
          <w:sz w:val="14"/>
          <w:szCs w:val="14"/>
        </w:rPr>
        <w:t xml:space="preserve"> incurred by Videojet or Videojet's authorised representative in connection with performing its obligations hereunder.</w:t>
      </w:r>
    </w:p>
    <w:p w:rsidRPr="00343574" w:rsidR="00C67E64" w:rsidP="00343574" w:rsidRDefault="7CD5750A" w14:paraId="4DEEC06B" w14:textId="74DAB412">
      <w:pPr>
        <w:pStyle w:val="BBClause5"/>
        <w:snapToGrid w:val="0"/>
        <w:spacing w:after="0"/>
        <w:ind w:left="284" w:hanging="284"/>
        <w:rPr>
          <w:rFonts w:ascii="Arial" w:hAnsi="Arial" w:cs="Arial"/>
          <w:sz w:val="14"/>
          <w:szCs w:val="14"/>
        </w:rPr>
      </w:pPr>
      <w:r w:rsidRPr="00343574">
        <w:rPr>
          <w:rFonts w:ascii="Arial" w:hAnsi="Arial" w:cs="Arial"/>
          <w:sz w:val="14"/>
          <w:szCs w:val="14"/>
        </w:rPr>
        <w:t>All amounts payable by the Customer</w:t>
      </w:r>
      <w:r w:rsidRPr="00343574" w:rsidR="33F4E89B">
        <w:rPr>
          <w:rFonts w:ascii="Arial" w:hAnsi="Arial" w:cs="Arial"/>
          <w:sz w:val="14"/>
          <w:szCs w:val="14"/>
        </w:rPr>
        <w:t xml:space="preserve"> </w:t>
      </w:r>
      <w:r w:rsidRPr="00343574">
        <w:rPr>
          <w:rFonts w:ascii="Arial" w:hAnsi="Arial" w:cs="Arial"/>
          <w:sz w:val="14"/>
          <w:szCs w:val="14"/>
        </w:rPr>
        <w:t>under th</w:t>
      </w:r>
      <w:r w:rsidRPr="00343574" w:rsidR="15FF5DD2">
        <w:rPr>
          <w:rFonts w:ascii="Arial" w:hAnsi="Arial" w:cs="Arial"/>
          <w:sz w:val="14"/>
          <w:szCs w:val="14"/>
        </w:rPr>
        <w:t>is</w:t>
      </w:r>
      <w:r w:rsidRPr="00343574">
        <w:rPr>
          <w:rFonts w:ascii="Arial" w:hAnsi="Arial" w:cs="Arial"/>
          <w:sz w:val="14"/>
          <w:szCs w:val="14"/>
        </w:rPr>
        <w:t xml:space="preserve"> </w:t>
      </w:r>
      <w:r w:rsidRPr="00343574" w:rsidR="55FBF421">
        <w:rPr>
          <w:rFonts w:ascii="Arial" w:hAnsi="Arial" w:cs="Arial"/>
          <w:sz w:val="14"/>
          <w:szCs w:val="14"/>
        </w:rPr>
        <w:t>Service Agreement</w:t>
      </w:r>
      <w:r w:rsidRPr="00343574">
        <w:rPr>
          <w:rFonts w:ascii="Arial" w:hAnsi="Arial" w:cs="Arial"/>
          <w:sz w:val="14"/>
          <w:szCs w:val="14"/>
        </w:rPr>
        <w:t xml:space="preserve"> are exclusive of amounts in respect of value added tax chargeable from time to time (</w:t>
      </w:r>
      <w:r w:rsidRPr="00343574" w:rsidR="65F65950">
        <w:rPr>
          <w:rFonts w:ascii="Arial" w:hAnsi="Arial" w:cs="Arial"/>
          <w:sz w:val="14"/>
          <w:szCs w:val="14"/>
        </w:rPr>
        <w:t>“</w:t>
      </w:r>
      <w:r w:rsidRPr="00343574">
        <w:rPr>
          <w:rFonts w:ascii="Arial" w:hAnsi="Arial" w:cs="Arial"/>
          <w:b/>
          <w:bCs/>
          <w:sz w:val="14"/>
          <w:szCs w:val="14"/>
        </w:rPr>
        <w:t>VAT</w:t>
      </w:r>
      <w:r w:rsidRPr="00343574" w:rsidR="59AFE218">
        <w:rPr>
          <w:rFonts w:ascii="Arial" w:hAnsi="Arial" w:cs="Arial"/>
          <w:sz w:val="14"/>
          <w:szCs w:val="14"/>
        </w:rPr>
        <w:t>”</w:t>
      </w:r>
      <w:r w:rsidRPr="00343574">
        <w:rPr>
          <w:rFonts w:ascii="Arial" w:hAnsi="Arial" w:cs="Arial"/>
          <w:sz w:val="14"/>
          <w:szCs w:val="14"/>
        </w:rPr>
        <w:t>). Where any taxable supply for VAT purposes is made under these Customer by Videojet's to the Customer, the Customer shall, on receipt of a valid VAT invoice from Videojet, pay to Videojet such additional amounts in respect of VAT as are chargeable on the supply of the Services at the same time as payment is due for the supply of the Services.</w:t>
      </w:r>
      <w:r w:rsidRPr="00343574" w:rsidR="44924246">
        <w:rPr>
          <w:rFonts w:ascii="Arial" w:hAnsi="Arial" w:cs="Arial"/>
          <w:sz w:val="14"/>
          <w:szCs w:val="14"/>
        </w:rPr>
        <w:t xml:space="preserve"> </w:t>
      </w:r>
    </w:p>
    <w:p w:rsidRPr="00343574" w:rsidR="00D30426" w:rsidP="00343574" w:rsidRDefault="00D30426" w14:paraId="5B589539"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Payments are not subject to setoff counterclaim, deduction, withholding (except for an</w:t>
      </w:r>
      <w:r w:rsidRPr="00343574" w:rsidR="00BF3E0F">
        <w:rPr>
          <w:rFonts w:ascii="Arial" w:hAnsi="Arial" w:cs="Arial"/>
          <w:sz w:val="14"/>
          <w:szCs w:val="14"/>
        </w:rPr>
        <w:t>y</w:t>
      </w:r>
      <w:r w:rsidRPr="00343574">
        <w:rPr>
          <w:rFonts w:ascii="Arial" w:hAnsi="Arial" w:cs="Arial"/>
          <w:sz w:val="14"/>
          <w:szCs w:val="14"/>
        </w:rPr>
        <w:t xml:space="preserve"> deduction or withholding required by law) or recoupment for any present or future claim the Customer may have.</w:t>
      </w:r>
    </w:p>
    <w:p w:rsidRPr="00343574" w:rsidR="00E13F9F" w:rsidP="00343574" w:rsidRDefault="29CB4DC5" w14:paraId="70618911" w14:textId="199EE83E">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Videojet reserves the right to increase the payments on an annual basis with effect from each anniversary of the commencement date of the Service Agreement in line with the percentage increase in the </w:t>
      </w:r>
      <w:r w:rsidR="00CF62D7">
        <w:rPr>
          <w:rFonts w:ascii="Arial" w:hAnsi="Arial" w:cs="Arial"/>
          <w:sz w:val="14"/>
          <w:szCs w:val="14"/>
        </w:rPr>
        <w:t>Producer Price Index</w:t>
      </w:r>
      <w:r w:rsidRPr="00343574">
        <w:rPr>
          <w:rFonts w:ascii="Arial" w:hAnsi="Arial" w:cs="Arial"/>
          <w:sz w:val="14"/>
          <w:szCs w:val="14"/>
        </w:rPr>
        <w:t xml:space="preserve"> in the preceding </w:t>
      </w:r>
      <w:r w:rsidR="00CF62D7">
        <w:rPr>
          <w:rFonts w:ascii="Arial" w:hAnsi="Arial" w:cs="Arial"/>
          <w:sz w:val="14"/>
          <w:szCs w:val="14"/>
        </w:rPr>
        <w:t>twelve (</w:t>
      </w:r>
      <w:r w:rsidRPr="00343574">
        <w:rPr>
          <w:rFonts w:ascii="Arial" w:hAnsi="Arial" w:cs="Arial"/>
          <w:sz w:val="14"/>
          <w:szCs w:val="14"/>
        </w:rPr>
        <w:t>12</w:t>
      </w:r>
      <w:r w:rsidR="00CF62D7">
        <w:rPr>
          <w:rFonts w:ascii="Arial" w:hAnsi="Arial" w:cs="Arial"/>
          <w:sz w:val="14"/>
          <w:szCs w:val="14"/>
        </w:rPr>
        <w:t xml:space="preserve">) </w:t>
      </w:r>
      <w:r w:rsidRPr="00343574">
        <w:rPr>
          <w:rFonts w:ascii="Arial" w:hAnsi="Arial" w:cs="Arial"/>
          <w:sz w:val="14"/>
          <w:szCs w:val="14"/>
        </w:rPr>
        <w:t xml:space="preserve">month period and the first such increase shall take effect on the first anniversary of the commencement date of the Service Agreement and shall be based on the latest available figure for the percentage increase in the </w:t>
      </w:r>
      <w:r w:rsidR="00CF62D7">
        <w:rPr>
          <w:rFonts w:ascii="Arial" w:hAnsi="Arial" w:cs="Arial"/>
          <w:sz w:val="14"/>
          <w:szCs w:val="14"/>
        </w:rPr>
        <w:t>Producer Price Index</w:t>
      </w:r>
      <w:r w:rsidRPr="00343574">
        <w:rPr>
          <w:rFonts w:ascii="Arial" w:hAnsi="Arial" w:cs="Arial"/>
          <w:sz w:val="14"/>
          <w:szCs w:val="14"/>
        </w:rPr>
        <w:t>.</w:t>
      </w:r>
    </w:p>
    <w:p w:rsidRPr="00343574" w:rsidR="0C1DB23E" w:rsidP="00343574" w:rsidRDefault="0C1DB23E" w14:paraId="29BFDC04" w14:textId="39569535">
      <w:pPr>
        <w:pStyle w:val="BBClause5"/>
        <w:numPr>
          <w:ilvl w:val="4"/>
          <w:numId w:val="0"/>
        </w:numPr>
        <w:snapToGrid w:val="0"/>
        <w:spacing w:after="0"/>
        <w:ind w:left="284" w:hanging="284"/>
        <w:rPr>
          <w:rFonts w:ascii="Arial" w:hAnsi="Arial" w:cs="Arial"/>
          <w:sz w:val="14"/>
          <w:szCs w:val="14"/>
        </w:rPr>
      </w:pPr>
    </w:p>
    <w:p w:rsidRPr="00343574" w:rsidR="00BF3E0F" w:rsidP="00343574" w:rsidRDefault="00D30426" w14:paraId="68D43773" w14:textId="77777777">
      <w:pPr>
        <w:pStyle w:val="BBHeading1Lower"/>
        <w:snapToGrid w:val="0"/>
        <w:spacing w:after="0"/>
        <w:ind w:left="284" w:hanging="284"/>
        <w:rPr>
          <w:rFonts w:ascii="Arial" w:hAnsi="Arial" w:cs="Arial"/>
          <w:sz w:val="14"/>
          <w:szCs w:val="14"/>
        </w:rPr>
      </w:pPr>
      <w:r w:rsidRPr="00343574">
        <w:rPr>
          <w:rFonts w:ascii="Arial" w:hAnsi="Arial" w:cs="Arial"/>
          <w:sz w:val="14"/>
          <w:szCs w:val="14"/>
        </w:rPr>
        <w:t xml:space="preserve">The Customer's Obligations </w:t>
      </w:r>
    </w:p>
    <w:p w:rsidRPr="00343574" w:rsidR="00882017" w:rsidP="00343574" w:rsidRDefault="00D30426" w14:paraId="306034BC"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The Customer shall: </w:t>
      </w:r>
    </w:p>
    <w:p w:rsidRPr="00343574" w:rsidR="00882017" w:rsidP="00D96E7C" w:rsidRDefault="00226D36" w14:paraId="75D3D0BB" w14:textId="77777777">
      <w:pPr>
        <w:pStyle w:val="BBClause5"/>
        <w:numPr>
          <w:ilvl w:val="0"/>
          <w:numId w:val="50"/>
        </w:numPr>
        <w:snapToGrid w:val="0"/>
        <w:spacing w:after="0"/>
        <w:ind w:left="567" w:hanging="284"/>
        <w:rPr>
          <w:rFonts w:ascii="Arial" w:hAnsi="Arial" w:cs="Arial"/>
          <w:sz w:val="14"/>
          <w:szCs w:val="14"/>
        </w:rPr>
      </w:pPr>
      <w:r w:rsidRPr="00343574">
        <w:rPr>
          <w:rFonts w:ascii="Arial" w:hAnsi="Arial" w:cs="Arial"/>
          <w:sz w:val="14"/>
          <w:szCs w:val="14"/>
        </w:rPr>
        <w:t xml:space="preserve">ensure that the </w:t>
      </w:r>
      <w:r w:rsidRPr="00343574" w:rsidR="00020E9D">
        <w:rPr>
          <w:rFonts w:ascii="Arial" w:hAnsi="Arial" w:cs="Arial"/>
          <w:sz w:val="14"/>
          <w:szCs w:val="14"/>
        </w:rPr>
        <w:t>information provided on the</w:t>
      </w:r>
      <w:r w:rsidRPr="00343574">
        <w:rPr>
          <w:rFonts w:ascii="Arial" w:hAnsi="Arial" w:cs="Arial"/>
          <w:sz w:val="14"/>
          <w:szCs w:val="14"/>
        </w:rPr>
        <w:t xml:space="preserve"> </w:t>
      </w:r>
      <w:r w:rsidRPr="00343574" w:rsidR="005960DF">
        <w:rPr>
          <w:rFonts w:ascii="Arial" w:hAnsi="Arial" w:cs="Arial"/>
          <w:sz w:val="14"/>
          <w:szCs w:val="14"/>
        </w:rPr>
        <w:t xml:space="preserve">Service Agreement </w:t>
      </w:r>
      <w:r w:rsidRPr="00343574">
        <w:rPr>
          <w:rFonts w:ascii="Arial" w:hAnsi="Arial" w:cs="Arial"/>
          <w:sz w:val="14"/>
          <w:szCs w:val="14"/>
        </w:rPr>
        <w:t xml:space="preserve">Order Form </w:t>
      </w:r>
      <w:r w:rsidRPr="00343574" w:rsidR="00020E9D">
        <w:rPr>
          <w:rFonts w:ascii="Arial" w:hAnsi="Arial" w:cs="Arial"/>
          <w:sz w:val="14"/>
          <w:szCs w:val="14"/>
        </w:rPr>
        <w:t>is</w:t>
      </w:r>
      <w:r w:rsidRPr="00343574">
        <w:rPr>
          <w:rFonts w:ascii="Arial" w:hAnsi="Arial" w:cs="Arial"/>
          <w:sz w:val="14"/>
          <w:szCs w:val="14"/>
        </w:rPr>
        <w:t xml:space="preserve"> complete and </w:t>
      </w:r>
      <w:proofErr w:type="gramStart"/>
      <w:r w:rsidRPr="00343574">
        <w:rPr>
          <w:rFonts w:ascii="Arial" w:hAnsi="Arial" w:cs="Arial"/>
          <w:sz w:val="14"/>
          <w:szCs w:val="14"/>
        </w:rPr>
        <w:t>accurate;</w:t>
      </w:r>
      <w:proofErr w:type="gramEnd"/>
      <w:r w:rsidRPr="00343574">
        <w:rPr>
          <w:rFonts w:ascii="Arial" w:hAnsi="Arial" w:cs="Arial"/>
          <w:sz w:val="14"/>
          <w:szCs w:val="14"/>
        </w:rPr>
        <w:t xml:space="preserve"> </w:t>
      </w:r>
    </w:p>
    <w:p w:rsidRPr="00343574" w:rsidR="00882017" w:rsidP="00D96E7C" w:rsidRDefault="005126D4" w14:paraId="59FB9E3A" w14:textId="77777777">
      <w:pPr>
        <w:pStyle w:val="BBClause5"/>
        <w:numPr>
          <w:ilvl w:val="0"/>
          <w:numId w:val="50"/>
        </w:numPr>
        <w:snapToGrid w:val="0"/>
        <w:spacing w:after="0"/>
        <w:ind w:left="567" w:hanging="284"/>
        <w:rPr>
          <w:rFonts w:ascii="Arial" w:hAnsi="Arial" w:cs="Arial"/>
          <w:sz w:val="14"/>
          <w:szCs w:val="14"/>
        </w:rPr>
      </w:pPr>
      <w:r w:rsidRPr="00343574">
        <w:rPr>
          <w:rFonts w:ascii="Arial" w:hAnsi="Arial" w:cs="Arial"/>
          <w:sz w:val="14"/>
          <w:szCs w:val="14"/>
        </w:rPr>
        <w:t xml:space="preserve">provide Videojet, its employees, agents, consultants and subcontractors, with access to the </w:t>
      </w:r>
      <w:r w:rsidRPr="00343574" w:rsidR="00532AF8">
        <w:rPr>
          <w:rFonts w:ascii="Arial" w:hAnsi="Arial" w:cs="Arial"/>
          <w:sz w:val="14"/>
          <w:szCs w:val="14"/>
        </w:rPr>
        <w:t>Customer</w:t>
      </w:r>
      <w:r w:rsidRPr="00343574">
        <w:rPr>
          <w:rFonts w:ascii="Arial" w:hAnsi="Arial" w:cs="Arial"/>
          <w:sz w:val="14"/>
          <w:szCs w:val="14"/>
        </w:rPr>
        <w:t>'s premises, office accommodation and other facilities as reasonably required by Videojet to provide the Services</w:t>
      </w:r>
      <w:r w:rsidRPr="00343574" w:rsidR="00CB614F">
        <w:rPr>
          <w:rFonts w:ascii="Arial" w:hAnsi="Arial" w:cs="Arial"/>
          <w:sz w:val="14"/>
          <w:szCs w:val="14"/>
        </w:rPr>
        <w:t xml:space="preserve"> </w:t>
      </w:r>
      <w:proofErr w:type="gramStart"/>
      <w:r w:rsidRPr="00343574" w:rsidR="00CB614F">
        <w:rPr>
          <w:rFonts w:ascii="Arial" w:hAnsi="Arial" w:cs="Arial"/>
          <w:sz w:val="14"/>
          <w:szCs w:val="14"/>
        </w:rPr>
        <w:t>and</w:t>
      </w:r>
      <w:r w:rsidRPr="00343574">
        <w:rPr>
          <w:rFonts w:ascii="Arial" w:hAnsi="Arial" w:cs="Arial"/>
          <w:sz w:val="14"/>
          <w:szCs w:val="14"/>
        </w:rPr>
        <w:t>;</w:t>
      </w:r>
      <w:proofErr w:type="gramEnd"/>
      <w:r w:rsidRPr="00343574">
        <w:rPr>
          <w:rFonts w:ascii="Arial" w:hAnsi="Arial" w:cs="Arial"/>
          <w:sz w:val="14"/>
          <w:szCs w:val="14"/>
        </w:rPr>
        <w:t xml:space="preserve"> </w:t>
      </w:r>
    </w:p>
    <w:p w:rsidRPr="00343574" w:rsidR="00882017" w:rsidP="00D96E7C" w:rsidRDefault="00CB614F" w14:paraId="24F2007F" w14:textId="77777777">
      <w:pPr>
        <w:pStyle w:val="BBClause5"/>
        <w:numPr>
          <w:ilvl w:val="0"/>
          <w:numId w:val="50"/>
        </w:numPr>
        <w:snapToGrid w:val="0"/>
        <w:spacing w:after="0"/>
        <w:ind w:left="567" w:hanging="284"/>
        <w:rPr>
          <w:rFonts w:ascii="Arial" w:hAnsi="Arial" w:cs="Arial"/>
          <w:sz w:val="14"/>
          <w:szCs w:val="14"/>
        </w:rPr>
      </w:pPr>
      <w:r w:rsidRPr="00343574">
        <w:rPr>
          <w:rFonts w:ascii="Arial" w:hAnsi="Arial" w:cs="Arial"/>
          <w:sz w:val="14"/>
          <w:szCs w:val="14"/>
        </w:rPr>
        <w:t>take the necessary precautions to ensure the health and safety of Videojet's personnel</w:t>
      </w:r>
      <w:r w:rsidRPr="00343574" w:rsidR="00FB1D58">
        <w:rPr>
          <w:rFonts w:ascii="Arial" w:hAnsi="Arial" w:cs="Arial"/>
          <w:sz w:val="14"/>
          <w:szCs w:val="14"/>
        </w:rPr>
        <w:t xml:space="preserve"> while present on the Customer's </w:t>
      </w:r>
      <w:proofErr w:type="gramStart"/>
      <w:r w:rsidRPr="00343574" w:rsidR="00FB1D58">
        <w:rPr>
          <w:rFonts w:ascii="Arial" w:hAnsi="Arial" w:cs="Arial"/>
          <w:sz w:val="14"/>
          <w:szCs w:val="14"/>
        </w:rPr>
        <w:t>premises;</w:t>
      </w:r>
      <w:proofErr w:type="gramEnd"/>
      <w:r w:rsidRPr="00343574" w:rsidR="00FB1D58">
        <w:rPr>
          <w:rFonts w:ascii="Arial" w:hAnsi="Arial" w:cs="Arial"/>
          <w:sz w:val="14"/>
          <w:szCs w:val="14"/>
        </w:rPr>
        <w:t xml:space="preserve"> </w:t>
      </w:r>
    </w:p>
    <w:p w:rsidRPr="00343574" w:rsidR="00882017" w:rsidP="00D96E7C" w:rsidRDefault="005126D4" w14:paraId="7309D16A" w14:textId="77777777">
      <w:pPr>
        <w:pStyle w:val="BBClause5"/>
        <w:numPr>
          <w:ilvl w:val="0"/>
          <w:numId w:val="50"/>
        </w:numPr>
        <w:snapToGrid w:val="0"/>
        <w:spacing w:after="0"/>
        <w:ind w:left="567" w:hanging="284"/>
        <w:rPr>
          <w:rFonts w:ascii="Arial" w:hAnsi="Arial" w:cs="Arial"/>
          <w:sz w:val="14"/>
          <w:szCs w:val="14"/>
        </w:rPr>
      </w:pPr>
      <w:r w:rsidRPr="00343574">
        <w:rPr>
          <w:rFonts w:ascii="Arial" w:hAnsi="Arial" w:cs="Arial"/>
          <w:sz w:val="14"/>
          <w:szCs w:val="14"/>
        </w:rPr>
        <w:t>provide Videojet with such</w:t>
      </w:r>
      <w:r w:rsidRPr="00343574" w:rsidR="00020E9D">
        <w:rPr>
          <w:rFonts w:ascii="Arial" w:hAnsi="Arial" w:cs="Arial"/>
          <w:sz w:val="14"/>
          <w:szCs w:val="14"/>
        </w:rPr>
        <w:t xml:space="preserve"> access to</w:t>
      </w:r>
      <w:r w:rsidRPr="00343574" w:rsidR="00FB1D58">
        <w:rPr>
          <w:rFonts w:ascii="Arial" w:hAnsi="Arial" w:cs="Arial"/>
          <w:sz w:val="14"/>
          <w:szCs w:val="14"/>
        </w:rPr>
        <w:t xml:space="preserve"> relevant</w:t>
      </w:r>
      <w:r w:rsidRPr="00343574" w:rsidR="00020E9D">
        <w:rPr>
          <w:rFonts w:ascii="Arial" w:hAnsi="Arial" w:cs="Arial"/>
          <w:sz w:val="14"/>
          <w:szCs w:val="14"/>
        </w:rPr>
        <w:t xml:space="preserve"> </w:t>
      </w:r>
      <w:proofErr w:type="gramStart"/>
      <w:r w:rsidRPr="00343574" w:rsidR="00020E9D">
        <w:rPr>
          <w:rFonts w:ascii="Arial" w:hAnsi="Arial" w:cs="Arial"/>
          <w:sz w:val="14"/>
          <w:szCs w:val="14"/>
        </w:rPr>
        <w:t xml:space="preserve">employees, </w:t>
      </w:r>
      <w:r w:rsidRPr="00343574">
        <w:rPr>
          <w:rFonts w:ascii="Arial" w:hAnsi="Arial" w:cs="Arial"/>
          <w:sz w:val="14"/>
          <w:szCs w:val="14"/>
        </w:rPr>
        <w:t xml:space="preserve"> information</w:t>
      </w:r>
      <w:proofErr w:type="gramEnd"/>
      <w:r w:rsidRPr="00343574">
        <w:rPr>
          <w:rFonts w:ascii="Arial" w:hAnsi="Arial" w:cs="Arial"/>
          <w:sz w:val="14"/>
          <w:szCs w:val="14"/>
        </w:rPr>
        <w:t xml:space="preserve"> and materials as Videojet may reasonably require in order to supply the Services, and ensure that such information is complete and accurate in all material respects; </w:t>
      </w:r>
    </w:p>
    <w:p w:rsidRPr="00343574" w:rsidR="00882017" w:rsidP="00D96E7C" w:rsidRDefault="00D30426" w14:paraId="5AB3C212" w14:textId="77777777">
      <w:pPr>
        <w:pStyle w:val="BBClause5"/>
        <w:numPr>
          <w:ilvl w:val="0"/>
          <w:numId w:val="50"/>
        </w:numPr>
        <w:snapToGrid w:val="0"/>
        <w:spacing w:after="0"/>
        <w:ind w:left="567" w:hanging="284"/>
        <w:rPr>
          <w:rFonts w:ascii="Arial" w:hAnsi="Arial" w:cs="Arial"/>
          <w:sz w:val="14"/>
          <w:szCs w:val="14"/>
        </w:rPr>
      </w:pPr>
      <w:r w:rsidRPr="00343574">
        <w:rPr>
          <w:rFonts w:ascii="Arial" w:hAnsi="Arial" w:cs="Arial"/>
          <w:sz w:val="14"/>
          <w:szCs w:val="14"/>
        </w:rPr>
        <w:t>exercise reasonable skill and care in operation and normal maintenance of Equipment</w:t>
      </w:r>
      <w:r w:rsidRPr="00343574" w:rsidR="00F42F37">
        <w:rPr>
          <w:rFonts w:ascii="Arial" w:hAnsi="Arial" w:cs="Arial"/>
          <w:sz w:val="14"/>
          <w:szCs w:val="14"/>
        </w:rPr>
        <w:t xml:space="preserve"> and maintain Equipment in conformance with Videojet's maintenance standards, which shall include following and performing Videojet’s recommended customer care and cleaning program between calls of Videojet's service </w:t>
      </w:r>
      <w:proofErr w:type="gramStart"/>
      <w:r w:rsidRPr="00343574" w:rsidR="00F42F37">
        <w:rPr>
          <w:rFonts w:ascii="Arial" w:hAnsi="Arial" w:cs="Arial"/>
          <w:sz w:val="14"/>
          <w:szCs w:val="14"/>
        </w:rPr>
        <w:t>representative;</w:t>
      </w:r>
      <w:proofErr w:type="gramEnd"/>
      <w:r w:rsidRPr="00343574">
        <w:rPr>
          <w:rFonts w:ascii="Arial" w:hAnsi="Arial" w:cs="Arial"/>
          <w:sz w:val="14"/>
          <w:szCs w:val="14"/>
        </w:rPr>
        <w:t xml:space="preserve"> </w:t>
      </w:r>
    </w:p>
    <w:p w:rsidRPr="00343574" w:rsidR="00882017" w:rsidP="00D96E7C" w:rsidRDefault="005126D4" w14:paraId="3D292267" w14:textId="77777777">
      <w:pPr>
        <w:pStyle w:val="BBClause5"/>
        <w:numPr>
          <w:ilvl w:val="0"/>
          <w:numId w:val="50"/>
        </w:numPr>
        <w:snapToGrid w:val="0"/>
        <w:spacing w:after="0"/>
        <w:ind w:left="567" w:hanging="284"/>
        <w:rPr>
          <w:rFonts w:ascii="Arial" w:hAnsi="Arial" w:cs="Arial"/>
          <w:sz w:val="14"/>
          <w:szCs w:val="14"/>
        </w:rPr>
      </w:pPr>
      <w:r w:rsidRPr="00343574">
        <w:rPr>
          <w:rFonts w:ascii="Arial" w:hAnsi="Arial" w:cs="Arial"/>
          <w:sz w:val="14"/>
          <w:szCs w:val="14"/>
        </w:rPr>
        <w:t>operate Equipment within Video</w:t>
      </w:r>
      <w:r w:rsidRPr="00343574" w:rsidR="00D30426">
        <w:rPr>
          <w:rFonts w:ascii="Arial" w:hAnsi="Arial" w:cs="Arial"/>
          <w:sz w:val="14"/>
          <w:szCs w:val="14"/>
        </w:rPr>
        <w:t>jet’s published specifications (including, without limitation, all environmental specifications</w:t>
      </w:r>
      <w:proofErr w:type="gramStart"/>
      <w:r w:rsidRPr="00343574" w:rsidR="00D30426">
        <w:rPr>
          <w:rFonts w:ascii="Arial" w:hAnsi="Arial" w:cs="Arial"/>
          <w:sz w:val="14"/>
          <w:szCs w:val="14"/>
        </w:rPr>
        <w:t>)</w:t>
      </w:r>
      <w:r w:rsidRPr="00343574" w:rsidR="00A41754">
        <w:rPr>
          <w:rFonts w:ascii="Arial" w:hAnsi="Arial" w:cs="Arial"/>
          <w:sz w:val="14"/>
          <w:szCs w:val="14"/>
        </w:rPr>
        <w:t>;</w:t>
      </w:r>
      <w:proofErr w:type="gramEnd"/>
    </w:p>
    <w:p w:rsidRPr="00343574" w:rsidR="00882017" w:rsidP="00D96E7C" w:rsidRDefault="00D30426" w14:paraId="6E19988A" w14:textId="77777777">
      <w:pPr>
        <w:pStyle w:val="BBClause5"/>
        <w:numPr>
          <w:ilvl w:val="0"/>
          <w:numId w:val="50"/>
        </w:numPr>
        <w:snapToGrid w:val="0"/>
        <w:spacing w:after="0"/>
        <w:ind w:left="567" w:hanging="284"/>
        <w:rPr>
          <w:rFonts w:ascii="Arial" w:hAnsi="Arial" w:cs="Arial"/>
          <w:sz w:val="14"/>
          <w:szCs w:val="14"/>
        </w:rPr>
      </w:pPr>
      <w:r w:rsidRPr="00343574">
        <w:rPr>
          <w:rFonts w:ascii="Arial" w:hAnsi="Arial" w:cs="Arial"/>
          <w:sz w:val="14"/>
          <w:szCs w:val="14"/>
        </w:rPr>
        <w:t xml:space="preserve">properly maintain installation site and operating </w:t>
      </w:r>
      <w:proofErr w:type="gramStart"/>
      <w:r w:rsidRPr="00343574">
        <w:rPr>
          <w:rFonts w:ascii="Arial" w:hAnsi="Arial" w:cs="Arial"/>
          <w:sz w:val="14"/>
          <w:szCs w:val="14"/>
        </w:rPr>
        <w:t>environment</w:t>
      </w:r>
      <w:r w:rsidRPr="00343574" w:rsidR="005126D4">
        <w:rPr>
          <w:rFonts w:ascii="Arial" w:hAnsi="Arial" w:cs="Arial"/>
          <w:sz w:val="14"/>
          <w:szCs w:val="14"/>
        </w:rPr>
        <w:t>;</w:t>
      </w:r>
      <w:proofErr w:type="gramEnd"/>
      <w:r w:rsidRPr="00343574">
        <w:rPr>
          <w:rFonts w:ascii="Arial" w:hAnsi="Arial" w:cs="Arial"/>
          <w:sz w:val="14"/>
          <w:szCs w:val="14"/>
        </w:rPr>
        <w:t xml:space="preserve"> </w:t>
      </w:r>
    </w:p>
    <w:p w:rsidRPr="00343574" w:rsidR="00882017" w:rsidP="00D96E7C" w:rsidRDefault="00D30426" w14:paraId="66FDDF24" w14:textId="77777777">
      <w:pPr>
        <w:pStyle w:val="BBClause5"/>
        <w:numPr>
          <w:ilvl w:val="0"/>
          <w:numId w:val="50"/>
        </w:numPr>
        <w:snapToGrid w:val="0"/>
        <w:spacing w:after="0"/>
        <w:ind w:left="567" w:hanging="284"/>
        <w:rPr>
          <w:rFonts w:ascii="Arial" w:hAnsi="Arial" w:cs="Arial"/>
          <w:sz w:val="14"/>
          <w:szCs w:val="14"/>
        </w:rPr>
      </w:pPr>
      <w:r w:rsidRPr="00343574">
        <w:rPr>
          <w:rFonts w:ascii="Arial" w:hAnsi="Arial" w:cs="Arial"/>
          <w:sz w:val="14"/>
          <w:szCs w:val="14"/>
        </w:rPr>
        <w:t xml:space="preserve">provide necessary utility services for use of Equipment in accordance with Videojet's </w:t>
      </w:r>
      <w:proofErr w:type="gramStart"/>
      <w:r w:rsidRPr="00343574">
        <w:rPr>
          <w:rFonts w:ascii="Arial" w:hAnsi="Arial" w:cs="Arial"/>
          <w:sz w:val="14"/>
          <w:szCs w:val="14"/>
        </w:rPr>
        <w:t>specifications</w:t>
      </w:r>
      <w:r w:rsidRPr="00343574" w:rsidR="00F42F37">
        <w:rPr>
          <w:rFonts w:ascii="Arial" w:hAnsi="Arial" w:cs="Arial"/>
          <w:sz w:val="14"/>
          <w:szCs w:val="14"/>
        </w:rPr>
        <w:t>;</w:t>
      </w:r>
      <w:proofErr w:type="gramEnd"/>
      <w:r w:rsidRPr="00343574">
        <w:rPr>
          <w:rFonts w:ascii="Arial" w:hAnsi="Arial" w:cs="Arial"/>
          <w:sz w:val="14"/>
          <w:szCs w:val="14"/>
        </w:rPr>
        <w:t xml:space="preserve"> </w:t>
      </w:r>
    </w:p>
    <w:p w:rsidRPr="00343574" w:rsidR="00882017" w:rsidP="00D96E7C" w:rsidRDefault="00D30426" w14:paraId="34664F68" w14:textId="77777777">
      <w:pPr>
        <w:pStyle w:val="BBClause5"/>
        <w:numPr>
          <w:ilvl w:val="0"/>
          <w:numId w:val="50"/>
        </w:numPr>
        <w:snapToGrid w:val="0"/>
        <w:spacing w:after="0"/>
        <w:ind w:left="567" w:hanging="284"/>
        <w:rPr>
          <w:rFonts w:ascii="Arial" w:hAnsi="Arial" w:cs="Arial"/>
          <w:sz w:val="14"/>
          <w:szCs w:val="14"/>
        </w:rPr>
      </w:pPr>
      <w:r w:rsidRPr="00343574">
        <w:rPr>
          <w:rFonts w:ascii="Arial" w:hAnsi="Arial" w:cs="Arial"/>
          <w:sz w:val="14"/>
          <w:szCs w:val="14"/>
        </w:rPr>
        <w:t>use only Videojet branded consumables and fluids with the Equipment</w:t>
      </w:r>
      <w:r w:rsidRPr="00343574" w:rsidR="00F42F37">
        <w:rPr>
          <w:rFonts w:ascii="Arial" w:hAnsi="Arial" w:cs="Arial"/>
          <w:sz w:val="14"/>
          <w:szCs w:val="14"/>
        </w:rPr>
        <w:t>;</w:t>
      </w:r>
      <w:r w:rsidRPr="00343574">
        <w:rPr>
          <w:rFonts w:ascii="Arial" w:hAnsi="Arial" w:cs="Arial"/>
          <w:sz w:val="14"/>
          <w:szCs w:val="14"/>
        </w:rPr>
        <w:t xml:space="preserve"> and </w:t>
      </w:r>
    </w:p>
    <w:p w:rsidRPr="00343574" w:rsidR="00D30426" w:rsidP="00D96E7C" w:rsidRDefault="00D30426" w14:paraId="54010EC3" w14:textId="77777777">
      <w:pPr>
        <w:pStyle w:val="BBClause5"/>
        <w:numPr>
          <w:ilvl w:val="0"/>
          <w:numId w:val="50"/>
        </w:numPr>
        <w:snapToGrid w:val="0"/>
        <w:spacing w:after="0"/>
        <w:ind w:left="567" w:hanging="284"/>
        <w:rPr>
          <w:rFonts w:ascii="Arial" w:hAnsi="Arial" w:cs="Arial"/>
          <w:sz w:val="14"/>
          <w:szCs w:val="14"/>
        </w:rPr>
      </w:pPr>
      <w:r w:rsidRPr="00343574">
        <w:rPr>
          <w:rFonts w:ascii="Arial" w:hAnsi="Arial" w:cs="Arial"/>
          <w:sz w:val="14"/>
          <w:szCs w:val="14"/>
        </w:rPr>
        <w:t>co-operate with Videojet in all matters relating to the Services and obtain</w:t>
      </w:r>
      <w:r w:rsidRPr="00343574" w:rsidR="00BF3E0F">
        <w:rPr>
          <w:rFonts w:ascii="Arial" w:hAnsi="Arial" w:cs="Arial"/>
          <w:sz w:val="14"/>
          <w:szCs w:val="14"/>
        </w:rPr>
        <w:t xml:space="preserve"> </w:t>
      </w:r>
      <w:r w:rsidRPr="00343574">
        <w:rPr>
          <w:rFonts w:ascii="Arial" w:hAnsi="Arial" w:cs="Arial"/>
          <w:sz w:val="14"/>
          <w:szCs w:val="14"/>
        </w:rPr>
        <w:t>and maintain all necessary licences, permissions and consents which may be required before the date on</w:t>
      </w:r>
      <w:r w:rsidRPr="00343574" w:rsidR="00BF3E0F">
        <w:rPr>
          <w:rFonts w:ascii="Arial" w:hAnsi="Arial" w:cs="Arial"/>
          <w:sz w:val="14"/>
          <w:szCs w:val="14"/>
        </w:rPr>
        <w:t xml:space="preserve"> </w:t>
      </w:r>
      <w:r w:rsidRPr="00343574">
        <w:rPr>
          <w:rFonts w:ascii="Arial" w:hAnsi="Arial" w:cs="Arial"/>
          <w:sz w:val="14"/>
          <w:szCs w:val="14"/>
        </w:rPr>
        <w:t>which the Services are to start</w:t>
      </w:r>
      <w:r w:rsidRPr="00343574" w:rsidR="00BF3E0F">
        <w:rPr>
          <w:rFonts w:ascii="Arial" w:hAnsi="Arial" w:cs="Arial"/>
          <w:sz w:val="14"/>
          <w:szCs w:val="14"/>
        </w:rPr>
        <w:t>.</w:t>
      </w:r>
    </w:p>
    <w:p w:rsidRPr="00343574" w:rsidR="00882017" w:rsidP="00343574" w:rsidRDefault="5889232D" w14:paraId="47A041B4"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If Videojet’s performance of any of its obligations hereunder is prevented or delayed by any act or omission by the </w:t>
      </w:r>
      <w:r w:rsidRPr="00343574" w:rsidR="41818E3A">
        <w:rPr>
          <w:rFonts w:ascii="Arial" w:hAnsi="Arial" w:cs="Arial"/>
          <w:sz w:val="14"/>
          <w:szCs w:val="14"/>
        </w:rPr>
        <w:t>Customer</w:t>
      </w:r>
      <w:r w:rsidRPr="00343574">
        <w:rPr>
          <w:rFonts w:ascii="Arial" w:hAnsi="Arial" w:cs="Arial"/>
          <w:sz w:val="14"/>
          <w:szCs w:val="14"/>
        </w:rPr>
        <w:t xml:space="preserve"> or failure by the </w:t>
      </w:r>
      <w:r w:rsidRPr="00343574" w:rsidR="41818E3A">
        <w:rPr>
          <w:rFonts w:ascii="Arial" w:hAnsi="Arial" w:cs="Arial"/>
          <w:sz w:val="14"/>
          <w:szCs w:val="14"/>
        </w:rPr>
        <w:t>Customer</w:t>
      </w:r>
      <w:r w:rsidRPr="00343574">
        <w:rPr>
          <w:rFonts w:ascii="Arial" w:hAnsi="Arial" w:cs="Arial"/>
          <w:sz w:val="14"/>
          <w:szCs w:val="14"/>
        </w:rPr>
        <w:t xml:space="preserve"> to perform any relevant obligation ("</w:t>
      </w:r>
      <w:r w:rsidRPr="00343574" w:rsidR="41818E3A">
        <w:rPr>
          <w:rFonts w:ascii="Arial" w:hAnsi="Arial" w:cs="Arial"/>
          <w:b/>
          <w:bCs/>
          <w:sz w:val="14"/>
          <w:szCs w:val="14"/>
        </w:rPr>
        <w:t>Customer</w:t>
      </w:r>
      <w:r w:rsidRPr="00343574">
        <w:rPr>
          <w:rFonts w:ascii="Arial" w:hAnsi="Arial" w:cs="Arial"/>
          <w:b/>
          <w:bCs/>
          <w:sz w:val="14"/>
          <w:szCs w:val="14"/>
        </w:rPr>
        <w:t xml:space="preserve"> Default</w:t>
      </w:r>
      <w:r w:rsidRPr="00343574">
        <w:rPr>
          <w:rFonts w:ascii="Arial" w:hAnsi="Arial" w:cs="Arial"/>
          <w:sz w:val="14"/>
          <w:szCs w:val="14"/>
        </w:rPr>
        <w:t>")</w:t>
      </w:r>
      <w:r w:rsidRPr="00343574" w:rsidR="5CA9F380">
        <w:rPr>
          <w:rFonts w:ascii="Arial" w:hAnsi="Arial" w:cs="Arial"/>
          <w:sz w:val="14"/>
          <w:szCs w:val="14"/>
        </w:rPr>
        <w:t>:</w:t>
      </w:r>
    </w:p>
    <w:p w:rsidRPr="00343574" w:rsidR="00882017" w:rsidP="00D96E7C" w:rsidRDefault="00ED3B55" w14:paraId="6A0581B0" w14:textId="77777777">
      <w:pPr>
        <w:pStyle w:val="BBClause5"/>
        <w:numPr>
          <w:ilvl w:val="0"/>
          <w:numId w:val="51"/>
        </w:numPr>
        <w:snapToGrid w:val="0"/>
        <w:spacing w:after="0"/>
        <w:ind w:left="567" w:hanging="284"/>
        <w:rPr>
          <w:rFonts w:ascii="Arial" w:hAnsi="Arial" w:cs="Arial"/>
          <w:sz w:val="14"/>
          <w:szCs w:val="14"/>
        </w:rPr>
      </w:pPr>
      <w:r w:rsidRPr="00343574">
        <w:rPr>
          <w:rFonts w:ascii="Arial" w:hAnsi="Arial" w:cs="Arial"/>
          <w:sz w:val="14"/>
          <w:szCs w:val="14"/>
        </w:rPr>
        <w:t xml:space="preserve">without limiting or affecting any other right or remedy available to it, Videojet shall have the right to suspend performance of the Services until the </w:t>
      </w:r>
      <w:r w:rsidRPr="00343574" w:rsidR="00532AF8">
        <w:rPr>
          <w:rFonts w:ascii="Arial" w:hAnsi="Arial" w:cs="Arial"/>
          <w:sz w:val="14"/>
          <w:szCs w:val="14"/>
        </w:rPr>
        <w:t>Customer</w:t>
      </w:r>
      <w:r w:rsidRPr="00343574">
        <w:rPr>
          <w:rFonts w:ascii="Arial" w:hAnsi="Arial" w:cs="Arial"/>
          <w:sz w:val="14"/>
          <w:szCs w:val="14"/>
        </w:rPr>
        <w:t xml:space="preserve"> remedies the </w:t>
      </w:r>
      <w:r w:rsidRPr="00343574" w:rsidR="00532AF8">
        <w:rPr>
          <w:rFonts w:ascii="Arial" w:hAnsi="Arial" w:cs="Arial"/>
          <w:sz w:val="14"/>
          <w:szCs w:val="14"/>
        </w:rPr>
        <w:t>Customer</w:t>
      </w:r>
      <w:r w:rsidRPr="00343574">
        <w:rPr>
          <w:rFonts w:ascii="Arial" w:hAnsi="Arial" w:cs="Arial"/>
          <w:sz w:val="14"/>
          <w:szCs w:val="14"/>
        </w:rPr>
        <w:t xml:space="preserve"> Default, and to rely on the </w:t>
      </w:r>
      <w:r w:rsidRPr="00343574" w:rsidR="00532AF8">
        <w:rPr>
          <w:rFonts w:ascii="Arial" w:hAnsi="Arial" w:cs="Arial"/>
          <w:sz w:val="14"/>
          <w:szCs w:val="14"/>
        </w:rPr>
        <w:t>Customer</w:t>
      </w:r>
      <w:r w:rsidRPr="00343574">
        <w:rPr>
          <w:rFonts w:ascii="Arial" w:hAnsi="Arial" w:cs="Arial"/>
          <w:sz w:val="14"/>
          <w:szCs w:val="14"/>
        </w:rPr>
        <w:t xml:space="preserve"> Default to relieve it from the performance of any of its obligations in each case to the extent the </w:t>
      </w:r>
      <w:r w:rsidRPr="00343574" w:rsidR="00532AF8">
        <w:rPr>
          <w:rFonts w:ascii="Arial" w:hAnsi="Arial" w:cs="Arial"/>
          <w:sz w:val="14"/>
          <w:szCs w:val="14"/>
        </w:rPr>
        <w:t>Customer</w:t>
      </w:r>
      <w:r w:rsidRPr="00343574">
        <w:rPr>
          <w:rFonts w:ascii="Arial" w:hAnsi="Arial" w:cs="Arial"/>
          <w:sz w:val="14"/>
          <w:szCs w:val="14"/>
        </w:rPr>
        <w:t xml:space="preserve"> Default prevents or delays the Videojet’s performance of any of its </w:t>
      </w:r>
      <w:proofErr w:type="gramStart"/>
      <w:r w:rsidRPr="00343574">
        <w:rPr>
          <w:rFonts w:ascii="Arial" w:hAnsi="Arial" w:cs="Arial"/>
          <w:sz w:val="14"/>
          <w:szCs w:val="14"/>
        </w:rPr>
        <w:t>obligations;</w:t>
      </w:r>
      <w:proofErr w:type="gramEnd"/>
      <w:r w:rsidRPr="00343574">
        <w:rPr>
          <w:rFonts w:ascii="Arial" w:hAnsi="Arial" w:cs="Arial"/>
          <w:sz w:val="14"/>
          <w:szCs w:val="14"/>
        </w:rPr>
        <w:t xml:space="preserve"> </w:t>
      </w:r>
    </w:p>
    <w:p w:rsidRPr="00343574" w:rsidR="00882017" w:rsidP="00D96E7C" w:rsidRDefault="00ED3B55" w14:paraId="704D1AF8" w14:textId="77777777">
      <w:pPr>
        <w:pStyle w:val="BBClause5"/>
        <w:numPr>
          <w:ilvl w:val="0"/>
          <w:numId w:val="51"/>
        </w:numPr>
        <w:snapToGrid w:val="0"/>
        <w:spacing w:after="0"/>
        <w:ind w:left="567" w:hanging="284"/>
        <w:rPr>
          <w:rFonts w:ascii="Arial" w:hAnsi="Arial" w:cs="Arial"/>
          <w:sz w:val="14"/>
          <w:szCs w:val="14"/>
        </w:rPr>
      </w:pPr>
      <w:r w:rsidRPr="00343574">
        <w:rPr>
          <w:rFonts w:ascii="Arial" w:hAnsi="Arial" w:cs="Arial"/>
          <w:sz w:val="14"/>
          <w:szCs w:val="14"/>
        </w:rPr>
        <w:t xml:space="preserve">Videojet shall not be liable for any costs or losses sustained or incurred by the </w:t>
      </w:r>
      <w:r w:rsidRPr="00343574" w:rsidR="00532AF8">
        <w:rPr>
          <w:rFonts w:ascii="Arial" w:hAnsi="Arial" w:cs="Arial"/>
          <w:sz w:val="14"/>
          <w:szCs w:val="14"/>
        </w:rPr>
        <w:t>Customer</w:t>
      </w:r>
      <w:r w:rsidRPr="00343574">
        <w:rPr>
          <w:rFonts w:ascii="Arial" w:hAnsi="Arial" w:cs="Arial"/>
          <w:sz w:val="14"/>
          <w:szCs w:val="14"/>
        </w:rPr>
        <w:t xml:space="preserve"> arising directly or indirectly from the Videojet’s failure or delay to perform any of its obligations as set out in this clause 4(b); and </w:t>
      </w:r>
    </w:p>
    <w:p w:rsidRPr="00343574" w:rsidR="00ED3B55" w:rsidP="00D96E7C" w:rsidRDefault="5889232D" w14:paraId="59109AB9" w14:textId="77777777">
      <w:pPr>
        <w:pStyle w:val="BBClause5"/>
        <w:numPr>
          <w:ilvl w:val="0"/>
          <w:numId w:val="51"/>
        </w:numPr>
        <w:snapToGrid w:val="0"/>
        <w:spacing w:after="0"/>
        <w:ind w:left="567" w:hanging="284"/>
        <w:rPr>
          <w:rFonts w:ascii="Arial" w:hAnsi="Arial" w:cs="Arial"/>
          <w:sz w:val="14"/>
          <w:szCs w:val="14"/>
        </w:rPr>
      </w:pPr>
      <w:r w:rsidRPr="00343574">
        <w:rPr>
          <w:rFonts w:ascii="Arial" w:hAnsi="Arial" w:cs="Arial"/>
          <w:sz w:val="14"/>
          <w:szCs w:val="14"/>
        </w:rPr>
        <w:t xml:space="preserve">the </w:t>
      </w:r>
      <w:r w:rsidRPr="00343574" w:rsidR="41818E3A">
        <w:rPr>
          <w:rFonts w:ascii="Arial" w:hAnsi="Arial" w:cs="Arial"/>
          <w:sz w:val="14"/>
          <w:szCs w:val="14"/>
        </w:rPr>
        <w:t>Customer</w:t>
      </w:r>
      <w:r w:rsidRPr="00343574">
        <w:rPr>
          <w:rFonts w:ascii="Arial" w:hAnsi="Arial" w:cs="Arial"/>
          <w:sz w:val="14"/>
          <w:szCs w:val="14"/>
        </w:rPr>
        <w:t xml:space="preserve"> shall reimburse Videojet on written demand for any costs or losses sustained or incurred by </w:t>
      </w:r>
      <w:r w:rsidRPr="00343574" w:rsidR="7E575695">
        <w:rPr>
          <w:rFonts w:ascii="Arial" w:hAnsi="Arial" w:cs="Arial"/>
          <w:sz w:val="14"/>
          <w:szCs w:val="14"/>
        </w:rPr>
        <w:t xml:space="preserve">Videojet </w:t>
      </w:r>
      <w:r w:rsidRPr="00343574">
        <w:rPr>
          <w:rFonts w:ascii="Arial" w:hAnsi="Arial" w:cs="Arial"/>
          <w:sz w:val="14"/>
          <w:szCs w:val="14"/>
        </w:rPr>
        <w:t xml:space="preserve">arising directly or indirectly from the </w:t>
      </w:r>
      <w:r w:rsidRPr="00343574" w:rsidR="41818E3A">
        <w:rPr>
          <w:rFonts w:ascii="Arial" w:hAnsi="Arial" w:cs="Arial"/>
          <w:sz w:val="14"/>
          <w:szCs w:val="14"/>
        </w:rPr>
        <w:t>Customer</w:t>
      </w:r>
      <w:r w:rsidRPr="00343574">
        <w:rPr>
          <w:rFonts w:ascii="Arial" w:hAnsi="Arial" w:cs="Arial"/>
          <w:sz w:val="14"/>
          <w:szCs w:val="14"/>
        </w:rPr>
        <w:t xml:space="preserve"> Default.</w:t>
      </w:r>
    </w:p>
    <w:p w:rsidRPr="00343574" w:rsidR="0C1DB23E" w:rsidP="00343574" w:rsidRDefault="0C1DB23E" w14:paraId="06280A14" w14:textId="6DB8D5A9">
      <w:pPr>
        <w:pStyle w:val="BBClause5"/>
        <w:numPr>
          <w:ilvl w:val="4"/>
          <w:numId w:val="0"/>
        </w:numPr>
        <w:snapToGrid w:val="0"/>
        <w:spacing w:after="0"/>
        <w:ind w:left="284" w:hanging="284"/>
        <w:rPr>
          <w:rFonts w:ascii="Arial" w:hAnsi="Arial" w:cs="Arial"/>
          <w:sz w:val="14"/>
          <w:szCs w:val="14"/>
        </w:rPr>
      </w:pPr>
    </w:p>
    <w:p w:rsidRPr="00343574" w:rsidR="00BF3E0F" w:rsidP="00343574" w:rsidRDefault="00D30426" w14:paraId="6D0C8425" w14:textId="77777777">
      <w:pPr>
        <w:pStyle w:val="BBHeading1Lower"/>
        <w:snapToGrid w:val="0"/>
        <w:spacing w:after="0"/>
        <w:ind w:left="284" w:hanging="284"/>
        <w:rPr>
          <w:rFonts w:ascii="Arial" w:hAnsi="Arial" w:cs="Arial"/>
          <w:sz w:val="14"/>
          <w:szCs w:val="14"/>
        </w:rPr>
      </w:pPr>
      <w:r w:rsidRPr="00343574">
        <w:rPr>
          <w:rFonts w:ascii="Arial" w:hAnsi="Arial" w:cs="Arial"/>
          <w:sz w:val="14"/>
          <w:szCs w:val="14"/>
        </w:rPr>
        <w:t xml:space="preserve">Limited Warranty </w:t>
      </w:r>
    </w:p>
    <w:p w:rsidRPr="00343574" w:rsidR="00020E9D" w:rsidP="00343574" w:rsidRDefault="00D30426" w14:paraId="14367096"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Videojet warrants </w:t>
      </w:r>
      <w:r w:rsidRPr="00343574" w:rsidR="0015657A">
        <w:rPr>
          <w:rFonts w:ascii="Arial" w:hAnsi="Arial" w:cs="Arial"/>
          <w:sz w:val="14"/>
          <w:szCs w:val="14"/>
        </w:rPr>
        <w:t xml:space="preserve">the Services strictly as provided for in </w:t>
      </w:r>
      <w:r w:rsidRPr="00343574" w:rsidR="007277ED">
        <w:rPr>
          <w:rFonts w:ascii="Arial" w:hAnsi="Arial" w:cs="Arial"/>
          <w:sz w:val="14"/>
          <w:szCs w:val="14"/>
        </w:rPr>
        <w:t>the Service Agreement</w:t>
      </w:r>
      <w:r w:rsidRPr="00343574" w:rsidR="000B0790">
        <w:rPr>
          <w:rFonts w:ascii="Arial" w:hAnsi="Arial" w:cs="Arial"/>
          <w:sz w:val="14"/>
          <w:szCs w:val="14"/>
        </w:rPr>
        <w:t>.</w:t>
      </w:r>
      <w:r w:rsidRPr="00343574">
        <w:rPr>
          <w:rFonts w:ascii="Arial" w:hAnsi="Arial" w:cs="Arial"/>
          <w:sz w:val="14"/>
          <w:szCs w:val="14"/>
        </w:rPr>
        <w:t xml:space="preserve"> </w:t>
      </w:r>
    </w:p>
    <w:p w:rsidRPr="00343574" w:rsidR="00817A05" w:rsidP="00343574" w:rsidRDefault="04C4B7AA" w14:paraId="0789E8C3"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Certain printing applications may be regulated by applicable laws, such as applications where ink may </w:t>
      </w:r>
      <w:proofErr w:type="gramStart"/>
      <w:r w:rsidRPr="00343574">
        <w:rPr>
          <w:rFonts w:ascii="Arial" w:hAnsi="Arial" w:cs="Arial"/>
          <w:sz w:val="14"/>
          <w:szCs w:val="14"/>
        </w:rPr>
        <w:t>come into contact with</w:t>
      </w:r>
      <w:proofErr w:type="gramEnd"/>
      <w:r w:rsidRPr="00343574">
        <w:rPr>
          <w:rFonts w:ascii="Arial" w:hAnsi="Arial" w:cs="Arial"/>
          <w:sz w:val="14"/>
          <w:szCs w:val="14"/>
        </w:rPr>
        <w:t xml:space="preserve"> medical devices, pharmaceuticals, cosmetics, food or other substances intended for </w:t>
      </w:r>
      <w:r w:rsidRPr="00343574">
        <w:rPr>
          <w:rFonts w:ascii="Arial" w:hAnsi="Arial" w:cs="Arial"/>
          <w:sz w:val="14"/>
          <w:szCs w:val="14"/>
        </w:rPr>
        <w:t xml:space="preserve">consumption, or veterinary health products. It is the Customer’s obligation to comply with and to ensure that the performance of the terms of </w:t>
      </w:r>
      <w:r w:rsidRPr="00343574" w:rsidR="4F54DE94">
        <w:rPr>
          <w:rFonts w:ascii="Arial" w:hAnsi="Arial" w:cs="Arial"/>
          <w:sz w:val="14"/>
          <w:szCs w:val="14"/>
        </w:rPr>
        <w:t>this Service Agreement</w:t>
      </w:r>
      <w:r w:rsidRPr="00343574">
        <w:rPr>
          <w:rFonts w:ascii="Arial" w:hAnsi="Arial" w:cs="Arial"/>
          <w:sz w:val="14"/>
          <w:szCs w:val="14"/>
        </w:rPr>
        <w:t xml:space="preserve"> comply with all applicable laws and regulations. Videojet shall not be responsible for any compliance with any laws applicable to the Customer.  The Customer shall indemnify Videojet for any losses it suffers </w:t>
      </w:r>
      <w:proofErr w:type="gramStart"/>
      <w:r w:rsidRPr="00343574">
        <w:rPr>
          <w:rFonts w:ascii="Arial" w:hAnsi="Arial" w:cs="Arial"/>
          <w:sz w:val="14"/>
          <w:szCs w:val="14"/>
        </w:rPr>
        <w:t>as a result of</w:t>
      </w:r>
      <w:proofErr w:type="gramEnd"/>
      <w:r w:rsidRPr="00343574">
        <w:rPr>
          <w:rFonts w:ascii="Arial" w:hAnsi="Arial" w:cs="Arial"/>
          <w:sz w:val="14"/>
          <w:szCs w:val="14"/>
        </w:rPr>
        <w:t xml:space="preserve"> the Customer's non-compliance under this clause 5(b).</w:t>
      </w:r>
    </w:p>
    <w:p w:rsidRPr="00343574" w:rsidR="0C1DB23E" w:rsidP="00343574" w:rsidRDefault="0C1DB23E" w14:paraId="62BA79C7" w14:textId="4EBC75E6">
      <w:pPr>
        <w:pStyle w:val="BBClause5"/>
        <w:numPr>
          <w:ilvl w:val="4"/>
          <w:numId w:val="0"/>
        </w:numPr>
        <w:snapToGrid w:val="0"/>
        <w:spacing w:after="0"/>
        <w:ind w:left="284" w:hanging="284"/>
        <w:rPr>
          <w:rFonts w:ascii="Arial" w:hAnsi="Arial" w:cs="Arial"/>
          <w:sz w:val="14"/>
          <w:szCs w:val="14"/>
        </w:rPr>
      </w:pPr>
    </w:p>
    <w:p w:rsidRPr="001B5A9C" w:rsidR="00BF3E0F" w:rsidP="00343574" w:rsidRDefault="00D30426" w14:paraId="50B33224" w14:textId="6197C532">
      <w:pPr>
        <w:pStyle w:val="BBHeading1Lower"/>
        <w:snapToGrid w:val="0"/>
        <w:spacing w:after="0"/>
        <w:ind w:left="284" w:hanging="284"/>
        <w:rPr>
          <w:rFonts w:ascii="Arial" w:hAnsi="Arial" w:cs="Arial"/>
          <w:sz w:val="14"/>
          <w:szCs w:val="14"/>
        </w:rPr>
      </w:pPr>
      <w:r w:rsidRPr="001B5A9C">
        <w:rPr>
          <w:rFonts w:ascii="Arial" w:hAnsi="Arial" w:cs="Arial"/>
          <w:sz w:val="14"/>
          <w:szCs w:val="14"/>
        </w:rPr>
        <w:t>Confidentiality</w:t>
      </w:r>
      <w:r w:rsidRPr="001B5A9C" w:rsidR="00F12D60">
        <w:rPr>
          <w:rFonts w:ascii="Arial" w:hAnsi="Arial" w:cs="Arial"/>
          <w:sz w:val="14"/>
          <w:szCs w:val="14"/>
        </w:rPr>
        <w:t xml:space="preserve"> and Data Privacy</w:t>
      </w:r>
    </w:p>
    <w:p w:rsidRPr="001B5A9C" w:rsidR="0098612F" w:rsidP="00343574" w:rsidRDefault="52228CC9" w14:paraId="05977CDA" w14:textId="143A995E">
      <w:pPr>
        <w:pStyle w:val="BBClause5"/>
        <w:snapToGrid w:val="0"/>
        <w:spacing w:after="0"/>
        <w:ind w:left="284" w:hanging="284"/>
        <w:rPr>
          <w:rFonts w:ascii="Arial" w:hAnsi="Arial" w:cs="Arial"/>
          <w:sz w:val="14"/>
          <w:szCs w:val="14"/>
        </w:rPr>
      </w:pPr>
      <w:r w:rsidRPr="001B5A9C">
        <w:rPr>
          <w:rFonts w:ascii="Arial" w:hAnsi="Arial" w:cs="Arial"/>
          <w:sz w:val="14"/>
          <w:szCs w:val="14"/>
        </w:rPr>
        <w:t>A party ("</w:t>
      </w:r>
      <w:r w:rsidRPr="001B5A9C" w:rsidR="732F6B5E">
        <w:rPr>
          <w:rFonts w:ascii="Arial" w:hAnsi="Arial" w:cs="Arial"/>
          <w:b/>
          <w:bCs/>
          <w:sz w:val="14"/>
          <w:szCs w:val="14"/>
        </w:rPr>
        <w:t>R</w:t>
      </w:r>
      <w:r w:rsidRPr="001B5A9C">
        <w:rPr>
          <w:rFonts w:ascii="Arial" w:hAnsi="Arial" w:cs="Arial"/>
          <w:b/>
          <w:bCs/>
          <w:sz w:val="14"/>
          <w:szCs w:val="14"/>
        </w:rPr>
        <w:t xml:space="preserve">eceiving </w:t>
      </w:r>
      <w:r w:rsidRPr="001B5A9C" w:rsidR="54F7D7AD">
        <w:rPr>
          <w:rFonts w:ascii="Arial" w:hAnsi="Arial" w:cs="Arial"/>
          <w:b/>
          <w:bCs/>
          <w:sz w:val="14"/>
          <w:szCs w:val="14"/>
        </w:rPr>
        <w:t>P</w:t>
      </w:r>
      <w:r w:rsidRPr="001B5A9C">
        <w:rPr>
          <w:rFonts w:ascii="Arial" w:hAnsi="Arial" w:cs="Arial"/>
          <w:b/>
          <w:bCs/>
          <w:sz w:val="14"/>
          <w:szCs w:val="14"/>
        </w:rPr>
        <w:t>arty</w:t>
      </w:r>
      <w:r w:rsidRPr="001B5A9C" w:rsidR="467E12F3">
        <w:rPr>
          <w:rFonts w:ascii="Arial" w:hAnsi="Arial" w:cs="Arial"/>
          <w:sz w:val="14"/>
          <w:szCs w:val="14"/>
        </w:rPr>
        <w:t>"</w:t>
      </w:r>
      <w:r w:rsidRPr="001B5A9C">
        <w:rPr>
          <w:rFonts w:ascii="Arial" w:hAnsi="Arial" w:cs="Arial"/>
          <w:sz w:val="14"/>
          <w:szCs w:val="14"/>
        </w:rPr>
        <w:t>) shall keep in strict confidence all t</w:t>
      </w:r>
      <w:r w:rsidRPr="001B5A9C" w:rsidR="465FD5B3">
        <w:rPr>
          <w:rFonts w:ascii="Arial" w:hAnsi="Arial" w:cs="Arial"/>
          <w:sz w:val="14"/>
          <w:szCs w:val="14"/>
        </w:rPr>
        <w:t>echnical or commercial know-how,</w:t>
      </w:r>
      <w:r w:rsidRPr="001B5A9C">
        <w:rPr>
          <w:rFonts w:ascii="Arial" w:hAnsi="Arial" w:cs="Arial"/>
          <w:sz w:val="14"/>
          <w:szCs w:val="14"/>
        </w:rPr>
        <w:t xml:space="preserve"> specifications, inventions, processes or initiatives which are of a confidential nature and have been disclosed to the </w:t>
      </w:r>
      <w:r w:rsidRPr="001B5A9C" w:rsidR="047E7755">
        <w:rPr>
          <w:rFonts w:ascii="Arial" w:hAnsi="Arial" w:cs="Arial"/>
          <w:sz w:val="14"/>
          <w:szCs w:val="14"/>
        </w:rPr>
        <w:t>R</w:t>
      </w:r>
      <w:r w:rsidRPr="001B5A9C">
        <w:rPr>
          <w:rFonts w:ascii="Arial" w:hAnsi="Arial" w:cs="Arial"/>
          <w:sz w:val="14"/>
          <w:szCs w:val="14"/>
        </w:rPr>
        <w:t xml:space="preserve">eceiving </w:t>
      </w:r>
      <w:r w:rsidRPr="001B5A9C" w:rsidR="45F5DB76">
        <w:rPr>
          <w:rFonts w:ascii="Arial" w:hAnsi="Arial" w:cs="Arial"/>
          <w:sz w:val="14"/>
          <w:szCs w:val="14"/>
        </w:rPr>
        <w:t>P</w:t>
      </w:r>
      <w:r w:rsidRPr="001B5A9C">
        <w:rPr>
          <w:rFonts w:ascii="Arial" w:hAnsi="Arial" w:cs="Arial"/>
          <w:sz w:val="14"/>
          <w:szCs w:val="14"/>
        </w:rPr>
        <w:t>arty by the other party (“</w:t>
      </w:r>
      <w:r w:rsidRPr="001B5A9C" w:rsidR="4D79F993">
        <w:rPr>
          <w:rFonts w:ascii="Arial" w:hAnsi="Arial" w:cs="Arial"/>
          <w:b/>
          <w:bCs/>
          <w:sz w:val="14"/>
          <w:szCs w:val="14"/>
        </w:rPr>
        <w:t>D</w:t>
      </w:r>
      <w:r w:rsidRPr="001B5A9C">
        <w:rPr>
          <w:rFonts w:ascii="Arial" w:hAnsi="Arial" w:cs="Arial"/>
          <w:b/>
          <w:bCs/>
          <w:sz w:val="14"/>
          <w:szCs w:val="14"/>
        </w:rPr>
        <w:t xml:space="preserve">isclosing </w:t>
      </w:r>
      <w:r w:rsidRPr="001B5A9C" w:rsidR="610A5311">
        <w:rPr>
          <w:rFonts w:ascii="Arial" w:hAnsi="Arial" w:cs="Arial"/>
          <w:b/>
          <w:bCs/>
          <w:sz w:val="14"/>
          <w:szCs w:val="14"/>
        </w:rPr>
        <w:t>P</w:t>
      </w:r>
      <w:r w:rsidRPr="001B5A9C">
        <w:rPr>
          <w:rFonts w:ascii="Arial" w:hAnsi="Arial" w:cs="Arial"/>
          <w:b/>
          <w:bCs/>
          <w:sz w:val="14"/>
          <w:szCs w:val="14"/>
        </w:rPr>
        <w:t>arty</w:t>
      </w:r>
      <w:r w:rsidRPr="001B5A9C">
        <w:rPr>
          <w:rFonts w:ascii="Arial" w:hAnsi="Arial" w:cs="Arial"/>
          <w:sz w:val="14"/>
          <w:szCs w:val="14"/>
        </w:rPr>
        <w:t xml:space="preserve">"), its employees, agents or subcontractors, and any other confidential information concerning the </w:t>
      </w:r>
      <w:r w:rsidRPr="001B5A9C" w:rsidR="1EA8757A">
        <w:rPr>
          <w:rFonts w:ascii="Arial" w:hAnsi="Arial" w:cs="Arial"/>
          <w:sz w:val="14"/>
          <w:szCs w:val="14"/>
        </w:rPr>
        <w:t>D</w:t>
      </w:r>
      <w:r w:rsidRPr="001B5A9C">
        <w:rPr>
          <w:rFonts w:ascii="Arial" w:hAnsi="Arial" w:cs="Arial"/>
          <w:sz w:val="14"/>
          <w:szCs w:val="14"/>
        </w:rPr>
        <w:t xml:space="preserve">isclosing </w:t>
      </w:r>
      <w:r w:rsidRPr="001B5A9C" w:rsidR="5279E48D">
        <w:rPr>
          <w:rFonts w:ascii="Arial" w:hAnsi="Arial" w:cs="Arial"/>
          <w:sz w:val="14"/>
          <w:szCs w:val="14"/>
        </w:rPr>
        <w:t>P</w:t>
      </w:r>
      <w:r w:rsidRPr="001B5A9C">
        <w:rPr>
          <w:rFonts w:ascii="Arial" w:hAnsi="Arial" w:cs="Arial"/>
          <w:sz w:val="14"/>
          <w:szCs w:val="14"/>
        </w:rPr>
        <w:t>arty's business, its products a</w:t>
      </w:r>
      <w:r w:rsidRPr="001B5A9C" w:rsidR="467E12F3">
        <w:rPr>
          <w:rFonts w:ascii="Arial" w:hAnsi="Arial" w:cs="Arial"/>
          <w:sz w:val="14"/>
          <w:szCs w:val="14"/>
        </w:rPr>
        <w:t>n</w:t>
      </w:r>
      <w:r w:rsidRPr="001B5A9C">
        <w:rPr>
          <w:rFonts w:ascii="Arial" w:hAnsi="Arial" w:cs="Arial"/>
          <w:sz w:val="14"/>
          <w:szCs w:val="14"/>
        </w:rPr>
        <w:t xml:space="preserve">d services which the </w:t>
      </w:r>
      <w:r w:rsidRPr="001B5A9C" w:rsidR="6BA7A479">
        <w:rPr>
          <w:rFonts w:ascii="Arial" w:hAnsi="Arial" w:cs="Arial"/>
          <w:sz w:val="14"/>
          <w:szCs w:val="14"/>
        </w:rPr>
        <w:t>R</w:t>
      </w:r>
      <w:r w:rsidRPr="001B5A9C">
        <w:rPr>
          <w:rFonts w:ascii="Arial" w:hAnsi="Arial" w:cs="Arial"/>
          <w:sz w:val="14"/>
          <w:szCs w:val="14"/>
        </w:rPr>
        <w:t xml:space="preserve">eceiving </w:t>
      </w:r>
      <w:r w:rsidRPr="001B5A9C" w:rsidR="155AB45F">
        <w:rPr>
          <w:rFonts w:ascii="Arial" w:hAnsi="Arial" w:cs="Arial"/>
          <w:sz w:val="14"/>
          <w:szCs w:val="14"/>
        </w:rPr>
        <w:t>P</w:t>
      </w:r>
      <w:r w:rsidRPr="001B5A9C">
        <w:rPr>
          <w:rFonts w:ascii="Arial" w:hAnsi="Arial" w:cs="Arial"/>
          <w:sz w:val="14"/>
          <w:szCs w:val="14"/>
        </w:rPr>
        <w:t>arty may obtain</w:t>
      </w:r>
      <w:r w:rsidRPr="001B5A9C" w:rsidR="465FD5B3">
        <w:rPr>
          <w:rFonts w:ascii="Arial" w:hAnsi="Arial" w:cs="Arial"/>
          <w:sz w:val="14"/>
          <w:szCs w:val="14"/>
        </w:rPr>
        <w:t>.</w:t>
      </w:r>
      <w:r w:rsidRPr="001B5A9C">
        <w:rPr>
          <w:rFonts w:ascii="Arial" w:hAnsi="Arial" w:cs="Arial"/>
          <w:sz w:val="14"/>
          <w:szCs w:val="14"/>
        </w:rPr>
        <w:t xml:space="preserve"> </w:t>
      </w:r>
    </w:p>
    <w:p w:rsidRPr="001B5A9C" w:rsidR="00173EC7" w:rsidP="00343574" w:rsidRDefault="52228CC9" w14:paraId="1F9D6EA5" w14:textId="0EB648D0">
      <w:pPr>
        <w:pStyle w:val="BBClause5"/>
        <w:snapToGrid w:val="0"/>
        <w:spacing w:after="0"/>
        <w:ind w:left="284" w:hanging="284"/>
        <w:rPr>
          <w:rFonts w:ascii="Arial" w:hAnsi="Arial" w:cs="Arial"/>
          <w:sz w:val="14"/>
          <w:szCs w:val="14"/>
        </w:rPr>
      </w:pPr>
      <w:r w:rsidRPr="001B5A9C">
        <w:rPr>
          <w:rFonts w:ascii="Arial" w:hAnsi="Arial" w:cs="Arial"/>
          <w:sz w:val="14"/>
          <w:szCs w:val="14"/>
        </w:rPr>
        <w:t xml:space="preserve">The </w:t>
      </w:r>
      <w:r w:rsidRPr="001B5A9C" w:rsidR="6017F595">
        <w:rPr>
          <w:rFonts w:ascii="Arial" w:hAnsi="Arial" w:cs="Arial"/>
          <w:sz w:val="14"/>
          <w:szCs w:val="14"/>
        </w:rPr>
        <w:t>R</w:t>
      </w:r>
      <w:r w:rsidRPr="001B5A9C">
        <w:rPr>
          <w:rFonts w:ascii="Arial" w:hAnsi="Arial" w:cs="Arial"/>
          <w:sz w:val="14"/>
          <w:szCs w:val="14"/>
        </w:rPr>
        <w:t xml:space="preserve">eceiving </w:t>
      </w:r>
      <w:r w:rsidRPr="001B5A9C" w:rsidR="3CF02D37">
        <w:rPr>
          <w:rFonts w:ascii="Arial" w:hAnsi="Arial" w:cs="Arial"/>
          <w:sz w:val="14"/>
          <w:szCs w:val="14"/>
        </w:rPr>
        <w:t>P</w:t>
      </w:r>
      <w:r w:rsidRPr="001B5A9C">
        <w:rPr>
          <w:rFonts w:ascii="Arial" w:hAnsi="Arial" w:cs="Arial"/>
          <w:sz w:val="14"/>
          <w:szCs w:val="14"/>
        </w:rPr>
        <w:t>arty shall only disclose such confidential information to those of its employees, agents and</w:t>
      </w:r>
      <w:r w:rsidRPr="001B5A9C" w:rsidR="467E12F3">
        <w:rPr>
          <w:rFonts w:ascii="Arial" w:hAnsi="Arial" w:cs="Arial"/>
          <w:sz w:val="14"/>
          <w:szCs w:val="14"/>
        </w:rPr>
        <w:t xml:space="preserve"> </w:t>
      </w:r>
      <w:r w:rsidRPr="001B5A9C">
        <w:rPr>
          <w:rFonts w:ascii="Arial" w:hAnsi="Arial" w:cs="Arial"/>
          <w:sz w:val="14"/>
          <w:szCs w:val="14"/>
        </w:rPr>
        <w:t xml:space="preserve">subcontractors who need to know it for the purpose of discharging the </w:t>
      </w:r>
      <w:r w:rsidRPr="001B5A9C" w:rsidR="31F93184">
        <w:rPr>
          <w:rFonts w:ascii="Arial" w:hAnsi="Arial" w:cs="Arial"/>
          <w:sz w:val="14"/>
          <w:szCs w:val="14"/>
        </w:rPr>
        <w:t>R</w:t>
      </w:r>
      <w:r w:rsidRPr="001B5A9C">
        <w:rPr>
          <w:rFonts w:ascii="Arial" w:hAnsi="Arial" w:cs="Arial"/>
          <w:sz w:val="14"/>
          <w:szCs w:val="14"/>
        </w:rPr>
        <w:t xml:space="preserve">eceiving </w:t>
      </w:r>
      <w:r w:rsidRPr="001B5A9C" w:rsidR="596AB477">
        <w:rPr>
          <w:rFonts w:ascii="Arial" w:hAnsi="Arial" w:cs="Arial"/>
          <w:sz w:val="14"/>
          <w:szCs w:val="14"/>
        </w:rPr>
        <w:t>P</w:t>
      </w:r>
      <w:r w:rsidRPr="001B5A9C">
        <w:rPr>
          <w:rFonts w:ascii="Arial" w:hAnsi="Arial" w:cs="Arial"/>
          <w:sz w:val="14"/>
          <w:szCs w:val="14"/>
        </w:rPr>
        <w:t>arty's obligations under the Service Agreement, and shall ensure that such employees, agents and subcontractors comply with the obligations set out in this claus</w:t>
      </w:r>
      <w:r w:rsidRPr="001B5A9C" w:rsidR="467E12F3">
        <w:rPr>
          <w:rFonts w:ascii="Arial" w:hAnsi="Arial" w:cs="Arial"/>
          <w:sz w:val="14"/>
          <w:szCs w:val="14"/>
        </w:rPr>
        <w:t>e</w:t>
      </w:r>
      <w:r w:rsidRPr="001B5A9C">
        <w:rPr>
          <w:rFonts w:ascii="Arial" w:hAnsi="Arial" w:cs="Arial"/>
          <w:sz w:val="14"/>
          <w:szCs w:val="14"/>
        </w:rPr>
        <w:t xml:space="preserve"> as though they were a party to the Service Agreement. The </w:t>
      </w:r>
      <w:r w:rsidRPr="001B5A9C" w:rsidR="10334D2D">
        <w:rPr>
          <w:rFonts w:ascii="Arial" w:hAnsi="Arial" w:cs="Arial"/>
          <w:sz w:val="14"/>
          <w:szCs w:val="14"/>
        </w:rPr>
        <w:t>R</w:t>
      </w:r>
      <w:r w:rsidRPr="001B5A9C">
        <w:rPr>
          <w:rFonts w:ascii="Arial" w:hAnsi="Arial" w:cs="Arial"/>
          <w:sz w:val="14"/>
          <w:szCs w:val="14"/>
        </w:rPr>
        <w:t xml:space="preserve">eceiving </w:t>
      </w:r>
      <w:r w:rsidRPr="001B5A9C" w:rsidR="502D9B6A">
        <w:rPr>
          <w:rFonts w:ascii="Arial" w:hAnsi="Arial" w:cs="Arial"/>
          <w:sz w:val="14"/>
          <w:szCs w:val="14"/>
        </w:rPr>
        <w:t>P</w:t>
      </w:r>
      <w:r w:rsidRPr="001B5A9C">
        <w:rPr>
          <w:rFonts w:ascii="Arial" w:hAnsi="Arial" w:cs="Arial"/>
          <w:sz w:val="14"/>
          <w:szCs w:val="14"/>
        </w:rPr>
        <w:t xml:space="preserve">arty may also disclose such of the </w:t>
      </w:r>
      <w:r w:rsidRPr="001B5A9C" w:rsidR="64F08D09">
        <w:rPr>
          <w:rFonts w:ascii="Arial" w:hAnsi="Arial" w:cs="Arial"/>
          <w:sz w:val="14"/>
          <w:szCs w:val="14"/>
        </w:rPr>
        <w:t>D</w:t>
      </w:r>
      <w:r w:rsidRPr="001B5A9C">
        <w:rPr>
          <w:rFonts w:ascii="Arial" w:hAnsi="Arial" w:cs="Arial"/>
          <w:sz w:val="14"/>
          <w:szCs w:val="14"/>
        </w:rPr>
        <w:t xml:space="preserve">isclosing </w:t>
      </w:r>
      <w:r w:rsidRPr="001B5A9C" w:rsidR="0C67DE33">
        <w:rPr>
          <w:rFonts w:ascii="Arial" w:hAnsi="Arial" w:cs="Arial"/>
          <w:sz w:val="14"/>
          <w:szCs w:val="14"/>
        </w:rPr>
        <w:t>P</w:t>
      </w:r>
      <w:r w:rsidRPr="001B5A9C">
        <w:rPr>
          <w:rFonts w:ascii="Arial" w:hAnsi="Arial" w:cs="Arial"/>
          <w:sz w:val="14"/>
          <w:szCs w:val="14"/>
        </w:rPr>
        <w:t>arty's confidential information as is required to be disclosed by law, any governmental or regulatory authority or by a court of competent jurisdiction</w:t>
      </w:r>
      <w:r w:rsidRPr="001B5A9C" w:rsidR="07FDFF34">
        <w:rPr>
          <w:rFonts w:ascii="Arial" w:hAnsi="Arial" w:cs="Arial"/>
          <w:sz w:val="14"/>
          <w:szCs w:val="14"/>
        </w:rPr>
        <w:t>.</w:t>
      </w:r>
      <w:r w:rsidRPr="001B5A9C" w:rsidR="465FD5B3">
        <w:rPr>
          <w:rFonts w:ascii="Arial" w:hAnsi="Arial" w:cs="Arial"/>
          <w:sz w:val="14"/>
          <w:szCs w:val="14"/>
        </w:rPr>
        <w:t xml:space="preserve"> </w:t>
      </w:r>
    </w:p>
    <w:p w:rsidRPr="001B5A9C" w:rsidR="007677EF" w:rsidP="007677EF" w:rsidRDefault="007677EF" w14:paraId="02141727" w14:textId="69EEADEB">
      <w:pPr>
        <w:pStyle w:val="BBClause5"/>
        <w:snapToGrid w:val="0"/>
        <w:spacing w:after="0"/>
        <w:ind w:left="284" w:hanging="284"/>
        <w:rPr>
          <w:rFonts w:ascii="Arial" w:hAnsi="Arial" w:cs="Arial"/>
          <w:sz w:val="14"/>
          <w:szCs w:val="14"/>
        </w:rPr>
      </w:pPr>
      <w:r w:rsidRPr="001B5A9C">
        <w:rPr>
          <w:rFonts w:ascii="Arial" w:hAnsi="Arial" w:cs="Arial"/>
          <w:sz w:val="14"/>
          <w:szCs w:val="14"/>
        </w:rPr>
        <w:t>The collection, storage, deletion and use of personal data from Buyer and its employees takes place in full compliance with the relevant data protection regulations according to the Privacy Policy of Videojet. Further information on data processing, data security and data protection also be found in the Privacy Policy.</w:t>
      </w:r>
    </w:p>
    <w:p w:rsidRPr="001B5A9C" w:rsidR="0C1DB23E" w:rsidP="00343574" w:rsidRDefault="0C1DB23E" w14:paraId="6EDBB714" w14:textId="507533F4">
      <w:pPr>
        <w:pStyle w:val="BBClause5"/>
        <w:numPr>
          <w:ilvl w:val="4"/>
          <w:numId w:val="0"/>
        </w:numPr>
        <w:snapToGrid w:val="0"/>
        <w:spacing w:after="0"/>
        <w:ind w:left="284" w:hanging="284"/>
        <w:rPr>
          <w:rFonts w:ascii="Arial" w:hAnsi="Arial" w:cs="Arial"/>
          <w:sz w:val="14"/>
          <w:szCs w:val="14"/>
        </w:rPr>
      </w:pPr>
    </w:p>
    <w:p w:rsidRPr="00343574" w:rsidR="00D30426" w:rsidP="00343574" w:rsidRDefault="00173EC7" w14:paraId="75AA734D" w14:textId="77777777">
      <w:pPr>
        <w:pStyle w:val="BBHeading1Lower"/>
        <w:snapToGrid w:val="0"/>
        <w:spacing w:after="0"/>
        <w:ind w:left="284" w:hanging="284"/>
        <w:rPr>
          <w:rFonts w:ascii="Arial" w:hAnsi="Arial" w:cs="Arial"/>
          <w:sz w:val="14"/>
          <w:szCs w:val="14"/>
        </w:rPr>
      </w:pPr>
      <w:r w:rsidRPr="001B5A9C">
        <w:rPr>
          <w:rFonts w:ascii="Arial" w:hAnsi="Arial" w:cs="Arial"/>
          <w:sz w:val="14"/>
          <w:szCs w:val="14"/>
        </w:rPr>
        <w:t>Remedies and</w:t>
      </w:r>
      <w:r w:rsidRPr="00343574">
        <w:rPr>
          <w:rFonts w:ascii="Arial" w:hAnsi="Arial" w:cs="Arial"/>
          <w:sz w:val="14"/>
          <w:szCs w:val="14"/>
        </w:rPr>
        <w:t xml:space="preserve"> Liability</w:t>
      </w:r>
    </w:p>
    <w:p w:rsidRPr="00343574" w:rsidR="00D30426" w:rsidP="00343574" w:rsidRDefault="00D30426" w14:paraId="27163621"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Without waiving any other rights or remedies available to it under applicable law or otherwise</w:t>
      </w:r>
      <w:r w:rsidRPr="00343574" w:rsidR="00A320E9">
        <w:rPr>
          <w:rFonts w:ascii="Arial" w:hAnsi="Arial" w:cs="Arial"/>
          <w:sz w:val="14"/>
          <w:szCs w:val="14"/>
        </w:rPr>
        <w:t xml:space="preserve">, </w:t>
      </w:r>
      <w:r w:rsidRPr="00343574">
        <w:rPr>
          <w:rFonts w:ascii="Arial" w:hAnsi="Arial" w:cs="Arial"/>
          <w:sz w:val="14"/>
          <w:szCs w:val="14"/>
        </w:rPr>
        <w:t xml:space="preserve">Videojet may suspend provision of Services hereunder </w:t>
      </w:r>
      <w:r w:rsidRPr="00343574" w:rsidR="00F147AB">
        <w:rPr>
          <w:rFonts w:ascii="Arial" w:hAnsi="Arial" w:cs="Arial"/>
          <w:sz w:val="14"/>
          <w:szCs w:val="14"/>
        </w:rPr>
        <w:t xml:space="preserve">if the Customer fails to pay any amount due </w:t>
      </w:r>
      <w:r w:rsidRPr="00343574">
        <w:rPr>
          <w:rFonts w:ascii="Arial" w:hAnsi="Arial" w:cs="Arial"/>
          <w:sz w:val="14"/>
          <w:szCs w:val="14"/>
        </w:rPr>
        <w:t>until all past</w:t>
      </w:r>
      <w:r w:rsidRPr="00343574" w:rsidR="00A320E9">
        <w:rPr>
          <w:rFonts w:ascii="Arial" w:hAnsi="Arial" w:cs="Arial"/>
          <w:sz w:val="14"/>
          <w:szCs w:val="14"/>
        </w:rPr>
        <w:t xml:space="preserve"> </w:t>
      </w:r>
      <w:r w:rsidRPr="00343574">
        <w:rPr>
          <w:rFonts w:ascii="Arial" w:hAnsi="Arial" w:cs="Arial"/>
          <w:sz w:val="14"/>
          <w:szCs w:val="14"/>
        </w:rPr>
        <w:t>due accounts of the Customer are fully satisfied and Videojet shall not be liable for any costs or losses sustained or incurred by the Customer arising directly or indirectly from such suspension</w:t>
      </w:r>
      <w:r w:rsidRPr="00343574" w:rsidR="00173EC7">
        <w:rPr>
          <w:rFonts w:ascii="Arial" w:hAnsi="Arial" w:cs="Arial"/>
          <w:sz w:val="14"/>
          <w:szCs w:val="14"/>
        </w:rPr>
        <w:t>.</w:t>
      </w:r>
    </w:p>
    <w:p w:rsidRPr="00343574" w:rsidR="009507B8" w:rsidP="00343574" w:rsidRDefault="009507B8" w14:paraId="1A274BDC"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Videojet's rights and remedies herein are in addition to, and not in lieu of, any other rights or remedies Videojet may have at law or in equity.</w:t>
      </w:r>
    </w:p>
    <w:p w:rsidRPr="00343574" w:rsidR="0098612F" w:rsidP="00343574" w:rsidRDefault="00D30426" w14:paraId="7095EF6A"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Nothing in the Service Agreement shall limit </w:t>
      </w:r>
      <w:r w:rsidRPr="00343574" w:rsidR="00E33DD6">
        <w:rPr>
          <w:rFonts w:ascii="Arial" w:hAnsi="Arial" w:cs="Arial"/>
          <w:sz w:val="14"/>
          <w:szCs w:val="14"/>
        </w:rPr>
        <w:t>any liability which cannot legally be limited, including</w:t>
      </w:r>
      <w:r w:rsidRPr="00343574" w:rsidR="00FF012A">
        <w:rPr>
          <w:rFonts w:ascii="Arial" w:hAnsi="Arial" w:cs="Arial"/>
          <w:sz w:val="14"/>
          <w:szCs w:val="14"/>
        </w:rPr>
        <w:t xml:space="preserve"> but not limited to</w:t>
      </w:r>
      <w:r w:rsidRPr="00343574" w:rsidR="00E33DD6">
        <w:rPr>
          <w:rFonts w:ascii="Arial" w:hAnsi="Arial" w:cs="Arial"/>
          <w:sz w:val="14"/>
          <w:szCs w:val="14"/>
        </w:rPr>
        <w:t xml:space="preserve"> </w:t>
      </w:r>
      <w:r w:rsidRPr="00343574">
        <w:rPr>
          <w:rFonts w:ascii="Arial" w:hAnsi="Arial" w:cs="Arial"/>
          <w:sz w:val="14"/>
          <w:szCs w:val="14"/>
        </w:rPr>
        <w:t xml:space="preserve">liability for  </w:t>
      </w:r>
    </w:p>
    <w:p w:rsidRPr="00343574" w:rsidR="0098612F" w:rsidP="009F4B15" w:rsidRDefault="52228CC9" w14:paraId="430EB410" w14:textId="25655C88">
      <w:pPr>
        <w:pStyle w:val="BBClause5"/>
        <w:numPr>
          <w:ilvl w:val="0"/>
          <w:numId w:val="52"/>
        </w:numPr>
        <w:snapToGrid w:val="0"/>
        <w:spacing w:after="0"/>
        <w:ind w:left="567" w:hanging="284"/>
        <w:rPr>
          <w:rFonts w:ascii="Arial" w:hAnsi="Arial" w:cs="Arial"/>
          <w:sz w:val="14"/>
          <w:szCs w:val="14"/>
        </w:rPr>
      </w:pPr>
      <w:r w:rsidRPr="00343574">
        <w:rPr>
          <w:rFonts w:ascii="Arial" w:hAnsi="Arial" w:cs="Arial"/>
          <w:sz w:val="14"/>
          <w:szCs w:val="14"/>
        </w:rPr>
        <w:t xml:space="preserve">death or personal injury caused by </w:t>
      </w:r>
      <w:proofErr w:type="gramStart"/>
      <w:r w:rsidRPr="00343574">
        <w:rPr>
          <w:rFonts w:ascii="Arial" w:hAnsi="Arial" w:cs="Arial"/>
          <w:sz w:val="14"/>
          <w:szCs w:val="14"/>
        </w:rPr>
        <w:t>negligence;</w:t>
      </w:r>
      <w:proofErr w:type="gramEnd"/>
      <w:r w:rsidRPr="00343574">
        <w:rPr>
          <w:rFonts w:ascii="Arial" w:hAnsi="Arial" w:cs="Arial"/>
          <w:sz w:val="14"/>
          <w:szCs w:val="14"/>
        </w:rPr>
        <w:t xml:space="preserve"> </w:t>
      </w:r>
    </w:p>
    <w:p w:rsidRPr="00343574" w:rsidR="0098612F" w:rsidP="009F4B15" w:rsidRDefault="00D30426" w14:paraId="261E9BB6" w14:textId="77777777">
      <w:pPr>
        <w:pStyle w:val="BBClause5"/>
        <w:numPr>
          <w:ilvl w:val="0"/>
          <w:numId w:val="52"/>
        </w:numPr>
        <w:snapToGrid w:val="0"/>
        <w:spacing w:after="0"/>
        <w:ind w:left="567" w:hanging="284"/>
        <w:rPr>
          <w:rFonts w:ascii="Arial" w:hAnsi="Arial" w:cs="Arial"/>
          <w:sz w:val="14"/>
          <w:szCs w:val="14"/>
        </w:rPr>
      </w:pPr>
      <w:r w:rsidRPr="00343574">
        <w:rPr>
          <w:rFonts w:ascii="Arial" w:hAnsi="Arial" w:cs="Arial"/>
          <w:sz w:val="14"/>
          <w:szCs w:val="14"/>
        </w:rPr>
        <w:t>fraud or fraudulent misrepresentation</w:t>
      </w:r>
      <w:r w:rsidRPr="00343574" w:rsidR="00E33DD6">
        <w:rPr>
          <w:rFonts w:ascii="Arial" w:hAnsi="Arial" w:cs="Arial"/>
          <w:sz w:val="14"/>
          <w:szCs w:val="14"/>
        </w:rPr>
        <w:t>;</w:t>
      </w:r>
      <w:r w:rsidRPr="00343574">
        <w:rPr>
          <w:rFonts w:ascii="Arial" w:hAnsi="Arial" w:cs="Arial"/>
          <w:sz w:val="14"/>
          <w:szCs w:val="14"/>
        </w:rPr>
        <w:t xml:space="preserve"> or </w:t>
      </w:r>
    </w:p>
    <w:p w:rsidRPr="00343574" w:rsidR="00D30426" w:rsidP="009F4B15" w:rsidRDefault="00D30426" w14:paraId="7F485D0B" w14:textId="77777777">
      <w:pPr>
        <w:pStyle w:val="BBClause5"/>
        <w:numPr>
          <w:ilvl w:val="0"/>
          <w:numId w:val="52"/>
        </w:numPr>
        <w:snapToGrid w:val="0"/>
        <w:spacing w:after="0"/>
        <w:ind w:left="567" w:hanging="284"/>
        <w:rPr>
          <w:rFonts w:ascii="Arial" w:hAnsi="Arial" w:cs="Arial"/>
          <w:sz w:val="14"/>
          <w:szCs w:val="14"/>
        </w:rPr>
      </w:pPr>
      <w:r w:rsidRPr="00343574">
        <w:rPr>
          <w:rFonts w:ascii="Arial" w:hAnsi="Arial" w:cs="Arial"/>
          <w:sz w:val="14"/>
          <w:szCs w:val="14"/>
        </w:rPr>
        <w:t>breach of the terms implied by section 2 of the Supply of Goods and Services Act 1982 (title and quiet possession)</w:t>
      </w:r>
      <w:r w:rsidRPr="00343574" w:rsidR="00173EC7">
        <w:rPr>
          <w:rFonts w:ascii="Arial" w:hAnsi="Arial" w:cs="Arial"/>
          <w:sz w:val="14"/>
          <w:szCs w:val="14"/>
        </w:rPr>
        <w:t>.</w:t>
      </w:r>
    </w:p>
    <w:p w:rsidRPr="00343574" w:rsidR="00FF012A" w:rsidP="00343574" w:rsidRDefault="00D30426" w14:paraId="16267D96" w14:textId="77777777">
      <w:pPr>
        <w:pStyle w:val="BBClause5"/>
        <w:numPr>
          <w:ilvl w:val="4"/>
          <w:numId w:val="2"/>
        </w:numPr>
        <w:snapToGrid w:val="0"/>
        <w:spacing w:after="0"/>
        <w:ind w:left="284" w:hanging="284"/>
        <w:rPr>
          <w:rFonts w:ascii="Arial" w:hAnsi="Arial" w:cs="Arial"/>
          <w:sz w:val="14"/>
          <w:szCs w:val="14"/>
        </w:rPr>
      </w:pPr>
      <w:r w:rsidRPr="00343574">
        <w:rPr>
          <w:rFonts w:ascii="Arial" w:hAnsi="Arial" w:cs="Arial"/>
          <w:sz w:val="14"/>
          <w:szCs w:val="14"/>
        </w:rPr>
        <w:t xml:space="preserve">Subject to the </w:t>
      </w:r>
      <w:r w:rsidRPr="00343574" w:rsidR="00173EC7">
        <w:rPr>
          <w:rFonts w:ascii="Arial" w:hAnsi="Arial" w:cs="Arial"/>
          <w:sz w:val="14"/>
          <w:szCs w:val="14"/>
        </w:rPr>
        <w:t>sub-clause</w:t>
      </w:r>
      <w:r w:rsidRPr="00343574">
        <w:rPr>
          <w:rFonts w:ascii="Arial" w:hAnsi="Arial" w:cs="Arial"/>
          <w:sz w:val="14"/>
          <w:szCs w:val="14"/>
        </w:rPr>
        <w:t xml:space="preserve"> (</w:t>
      </w:r>
      <w:r w:rsidRPr="00343574" w:rsidR="009507B8">
        <w:rPr>
          <w:rFonts w:ascii="Arial" w:hAnsi="Arial" w:cs="Arial"/>
          <w:sz w:val="14"/>
          <w:szCs w:val="14"/>
        </w:rPr>
        <w:t>c</w:t>
      </w:r>
      <w:r w:rsidRPr="00343574">
        <w:rPr>
          <w:rFonts w:ascii="Arial" w:hAnsi="Arial" w:cs="Arial"/>
          <w:sz w:val="14"/>
          <w:szCs w:val="14"/>
        </w:rPr>
        <w:t>) above</w:t>
      </w:r>
      <w:r w:rsidRPr="00343574" w:rsidR="00FF012A">
        <w:rPr>
          <w:rFonts w:ascii="Arial" w:hAnsi="Arial" w:cs="Arial"/>
          <w:sz w:val="14"/>
          <w:szCs w:val="14"/>
        </w:rPr>
        <w:t>,</w:t>
      </w:r>
      <w:r w:rsidRPr="00343574">
        <w:rPr>
          <w:rFonts w:ascii="Arial" w:hAnsi="Arial" w:cs="Arial"/>
          <w:sz w:val="14"/>
          <w:szCs w:val="14"/>
        </w:rPr>
        <w:t xml:space="preserve"> Videojet shall under no circumstances whatever be liable to the Customer, whether in contract, tort (including negligence), breach of statutory duty, or otherwise, for</w:t>
      </w:r>
      <w:r w:rsidRPr="00343574" w:rsidR="00FF012A">
        <w:rPr>
          <w:rFonts w:ascii="Arial" w:hAnsi="Arial" w:cs="Arial"/>
          <w:sz w:val="14"/>
          <w:szCs w:val="14"/>
        </w:rPr>
        <w:t xml:space="preserve"> the following types of loss:</w:t>
      </w:r>
    </w:p>
    <w:p w:rsidRPr="00343574" w:rsidR="00FF012A" w:rsidP="009F4B15" w:rsidRDefault="00D30426" w14:paraId="5DACB071" w14:textId="7FD57D4B">
      <w:pPr>
        <w:pStyle w:val="BBClause5"/>
        <w:numPr>
          <w:ilvl w:val="0"/>
          <w:numId w:val="56"/>
        </w:numPr>
        <w:snapToGrid w:val="0"/>
        <w:spacing w:after="0"/>
        <w:ind w:left="567" w:hanging="294"/>
        <w:rPr>
          <w:rFonts w:ascii="Arial" w:hAnsi="Arial" w:cs="Arial"/>
          <w:sz w:val="14"/>
          <w:szCs w:val="14"/>
        </w:rPr>
      </w:pPr>
      <w:r w:rsidRPr="00343574">
        <w:rPr>
          <w:rFonts w:ascii="Arial" w:hAnsi="Arial" w:cs="Arial"/>
          <w:sz w:val="14"/>
          <w:szCs w:val="14"/>
        </w:rPr>
        <w:t xml:space="preserve">any direct or indirect loss of </w:t>
      </w:r>
      <w:proofErr w:type="gramStart"/>
      <w:r w:rsidRPr="00343574">
        <w:rPr>
          <w:rFonts w:ascii="Arial" w:hAnsi="Arial" w:cs="Arial"/>
          <w:sz w:val="14"/>
          <w:szCs w:val="14"/>
        </w:rPr>
        <w:t>profit</w:t>
      </w:r>
      <w:r w:rsidRPr="00343574" w:rsidR="00FF012A">
        <w:rPr>
          <w:rFonts w:ascii="Arial" w:hAnsi="Arial" w:cs="Arial"/>
          <w:sz w:val="14"/>
          <w:szCs w:val="14"/>
        </w:rPr>
        <w:t>;</w:t>
      </w:r>
      <w:proofErr w:type="gramEnd"/>
      <w:r w:rsidRPr="00343574">
        <w:rPr>
          <w:rFonts w:ascii="Arial" w:hAnsi="Arial" w:cs="Arial"/>
          <w:sz w:val="14"/>
          <w:szCs w:val="14"/>
        </w:rPr>
        <w:t xml:space="preserve"> </w:t>
      </w:r>
    </w:p>
    <w:p w:rsidRPr="00343574" w:rsidR="00FF012A" w:rsidP="009F4B15" w:rsidRDefault="00D30426" w14:paraId="44F9CDCB" w14:textId="79020C28">
      <w:pPr>
        <w:pStyle w:val="BBClause5"/>
        <w:numPr>
          <w:ilvl w:val="0"/>
          <w:numId w:val="56"/>
        </w:numPr>
        <w:snapToGrid w:val="0"/>
        <w:spacing w:after="0"/>
        <w:ind w:left="567" w:hanging="284"/>
        <w:rPr>
          <w:rFonts w:ascii="Arial" w:hAnsi="Arial" w:cs="Arial"/>
          <w:sz w:val="14"/>
          <w:szCs w:val="14"/>
        </w:rPr>
      </w:pPr>
      <w:r w:rsidRPr="00343574">
        <w:rPr>
          <w:rFonts w:ascii="Arial" w:hAnsi="Arial" w:cs="Arial"/>
          <w:sz w:val="14"/>
          <w:szCs w:val="14"/>
        </w:rPr>
        <w:t xml:space="preserve">any indirect or consequential </w:t>
      </w:r>
      <w:proofErr w:type="gramStart"/>
      <w:r w:rsidRPr="00343574">
        <w:rPr>
          <w:rFonts w:ascii="Arial" w:hAnsi="Arial" w:cs="Arial"/>
          <w:sz w:val="14"/>
          <w:szCs w:val="14"/>
        </w:rPr>
        <w:t>loss</w:t>
      </w:r>
      <w:r w:rsidRPr="00343574" w:rsidR="00FF012A">
        <w:rPr>
          <w:rFonts w:ascii="Arial" w:hAnsi="Arial" w:cs="Arial"/>
          <w:sz w:val="14"/>
          <w:szCs w:val="14"/>
        </w:rPr>
        <w:t>;</w:t>
      </w:r>
      <w:proofErr w:type="gramEnd"/>
    </w:p>
    <w:p w:rsidRPr="00343574" w:rsidR="00AB0C86" w:rsidP="009F4B15" w:rsidRDefault="00AB0C86" w14:paraId="3E58D06B" w14:textId="0DD256B2">
      <w:pPr>
        <w:pStyle w:val="BBClause5"/>
        <w:numPr>
          <w:ilvl w:val="0"/>
          <w:numId w:val="56"/>
        </w:numPr>
        <w:snapToGrid w:val="0"/>
        <w:spacing w:after="0"/>
        <w:ind w:left="567" w:hanging="284"/>
        <w:rPr>
          <w:rFonts w:ascii="Arial" w:hAnsi="Arial" w:cs="Arial"/>
          <w:sz w:val="14"/>
          <w:szCs w:val="14"/>
        </w:rPr>
      </w:pPr>
      <w:r w:rsidRPr="00343574">
        <w:rPr>
          <w:rFonts w:ascii="Arial" w:hAnsi="Arial" w:cs="Arial"/>
          <w:sz w:val="14"/>
          <w:szCs w:val="14"/>
        </w:rPr>
        <w:t xml:space="preserve">loss of sales or </w:t>
      </w:r>
      <w:proofErr w:type="gramStart"/>
      <w:r w:rsidRPr="00343574">
        <w:rPr>
          <w:rFonts w:ascii="Arial" w:hAnsi="Arial" w:cs="Arial"/>
          <w:sz w:val="14"/>
          <w:szCs w:val="14"/>
        </w:rPr>
        <w:t>business;</w:t>
      </w:r>
      <w:proofErr w:type="gramEnd"/>
      <w:r w:rsidRPr="00343574">
        <w:rPr>
          <w:rFonts w:ascii="Arial" w:hAnsi="Arial" w:cs="Arial"/>
          <w:sz w:val="14"/>
          <w:szCs w:val="14"/>
        </w:rPr>
        <w:t xml:space="preserve"> </w:t>
      </w:r>
    </w:p>
    <w:p w:rsidR="009F4B15" w:rsidP="009F4B15" w:rsidRDefault="00AB0C86" w14:paraId="69060E17" w14:textId="77777777">
      <w:pPr>
        <w:pStyle w:val="BBClause5"/>
        <w:numPr>
          <w:ilvl w:val="0"/>
          <w:numId w:val="56"/>
        </w:numPr>
        <w:snapToGrid w:val="0"/>
        <w:spacing w:after="0"/>
        <w:ind w:left="567" w:hanging="284"/>
        <w:rPr>
          <w:rFonts w:ascii="Arial" w:hAnsi="Arial" w:cs="Arial"/>
          <w:sz w:val="14"/>
          <w:szCs w:val="14"/>
        </w:rPr>
      </w:pPr>
      <w:r w:rsidRPr="00343574">
        <w:rPr>
          <w:rFonts w:ascii="Arial" w:hAnsi="Arial" w:cs="Arial"/>
          <w:sz w:val="14"/>
          <w:szCs w:val="14"/>
        </w:rPr>
        <w:t xml:space="preserve">loss of use or corruption of software, data or </w:t>
      </w:r>
      <w:proofErr w:type="gramStart"/>
      <w:r w:rsidRPr="00343574">
        <w:rPr>
          <w:rFonts w:ascii="Arial" w:hAnsi="Arial" w:cs="Arial"/>
          <w:sz w:val="14"/>
          <w:szCs w:val="14"/>
        </w:rPr>
        <w:t>information;</w:t>
      </w:r>
      <w:proofErr w:type="gramEnd"/>
      <w:r w:rsidRPr="00343574">
        <w:rPr>
          <w:rFonts w:ascii="Arial" w:hAnsi="Arial" w:cs="Arial"/>
          <w:sz w:val="14"/>
          <w:szCs w:val="14"/>
        </w:rPr>
        <w:t xml:space="preserve"> </w:t>
      </w:r>
    </w:p>
    <w:p w:rsidRPr="009F4B15" w:rsidR="00AB0C86" w:rsidP="009F4B15" w:rsidRDefault="00AB0C86" w14:paraId="7397609F" w14:textId="1612C46C">
      <w:pPr>
        <w:pStyle w:val="BBClause5"/>
        <w:numPr>
          <w:ilvl w:val="0"/>
          <w:numId w:val="56"/>
        </w:numPr>
        <w:snapToGrid w:val="0"/>
        <w:spacing w:after="0"/>
        <w:ind w:left="567" w:hanging="284"/>
        <w:rPr>
          <w:rFonts w:ascii="Arial" w:hAnsi="Arial" w:cs="Arial"/>
          <w:sz w:val="14"/>
          <w:szCs w:val="14"/>
        </w:rPr>
      </w:pPr>
      <w:r w:rsidRPr="009F4B15">
        <w:rPr>
          <w:rFonts w:ascii="Arial" w:hAnsi="Arial" w:cs="Arial"/>
          <w:sz w:val="14"/>
          <w:szCs w:val="14"/>
        </w:rPr>
        <w:t>loss of agreements or contracts; or</w:t>
      </w:r>
    </w:p>
    <w:p w:rsidRPr="00343574" w:rsidR="00FF012A" w:rsidP="009F4B15" w:rsidRDefault="00AB0C86" w14:paraId="1162B4DE" w14:textId="30709542">
      <w:pPr>
        <w:pStyle w:val="BBClause5"/>
        <w:numPr>
          <w:ilvl w:val="0"/>
          <w:numId w:val="56"/>
        </w:numPr>
        <w:snapToGrid w:val="0"/>
        <w:spacing w:after="0"/>
        <w:ind w:left="567" w:hanging="284"/>
        <w:rPr>
          <w:rFonts w:ascii="Arial" w:hAnsi="Arial" w:cs="Arial"/>
          <w:sz w:val="14"/>
          <w:szCs w:val="14"/>
        </w:rPr>
      </w:pPr>
      <w:r w:rsidRPr="00343574">
        <w:rPr>
          <w:rFonts w:ascii="Arial" w:hAnsi="Arial" w:cs="Arial"/>
          <w:sz w:val="14"/>
          <w:szCs w:val="14"/>
        </w:rPr>
        <w:t xml:space="preserve">loss of or damage to goodwill, </w:t>
      </w:r>
    </w:p>
    <w:p w:rsidRPr="00343574" w:rsidR="00D30426" w:rsidP="009F4B15" w:rsidRDefault="00D30426" w14:paraId="12C15AEE" w14:textId="77777777">
      <w:pPr>
        <w:pStyle w:val="BBClause5"/>
        <w:numPr>
          <w:ilvl w:val="0"/>
          <w:numId w:val="0"/>
        </w:numPr>
        <w:snapToGrid w:val="0"/>
        <w:spacing w:after="0"/>
        <w:ind w:left="284" w:hanging="1"/>
        <w:rPr>
          <w:rFonts w:ascii="Arial" w:hAnsi="Arial" w:cs="Arial"/>
          <w:sz w:val="14"/>
          <w:szCs w:val="14"/>
        </w:rPr>
      </w:pPr>
      <w:r w:rsidRPr="00343574">
        <w:rPr>
          <w:rFonts w:ascii="Arial" w:hAnsi="Arial" w:cs="Arial"/>
          <w:sz w:val="14"/>
          <w:szCs w:val="14"/>
        </w:rPr>
        <w:t>arising under or in connection with the Service Agreement</w:t>
      </w:r>
      <w:r w:rsidRPr="00343574" w:rsidR="00173EC7">
        <w:rPr>
          <w:rFonts w:ascii="Arial" w:hAnsi="Arial" w:cs="Arial"/>
          <w:sz w:val="14"/>
          <w:szCs w:val="14"/>
        </w:rPr>
        <w:t>.</w:t>
      </w:r>
    </w:p>
    <w:p w:rsidRPr="00343574" w:rsidR="00D30426" w:rsidP="00343574" w:rsidRDefault="52228CC9" w14:paraId="1ECA0B5E" w14:textId="56A3F62B">
      <w:pPr>
        <w:pStyle w:val="BBClause5"/>
        <w:numPr>
          <w:ilvl w:val="4"/>
          <w:numId w:val="2"/>
        </w:numPr>
        <w:snapToGrid w:val="0"/>
        <w:spacing w:after="0"/>
        <w:ind w:left="284" w:hanging="284"/>
        <w:rPr>
          <w:rFonts w:ascii="Arial" w:hAnsi="Arial" w:cs="Arial"/>
          <w:sz w:val="14"/>
          <w:szCs w:val="14"/>
        </w:rPr>
      </w:pPr>
      <w:r w:rsidRPr="00343574">
        <w:rPr>
          <w:rFonts w:ascii="Arial" w:hAnsi="Arial" w:cs="Arial"/>
          <w:sz w:val="14"/>
          <w:szCs w:val="14"/>
        </w:rPr>
        <w:t xml:space="preserve">Subject to </w:t>
      </w:r>
      <w:r w:rsidR="009F4B15">
        <w:rPr>
          <w:rFonts w:ascii="Arial" w:hAnsi="Arial" w:cs="Arial"/>
          <w:sz w:val="14"/>
          <w:szCs w:val="14"/>
        </w:rPr>
        <w:t>sub-</w:t>
      </w:r>
      <w:r w:rsidRPr="00343574">
        <w:rPr>
          <w:rFonts w:ascii="Arial" w:hAnsi="Arial" w:cs="Arial"/>
          <w:sz w:val="14"/>
          <w:szCs w:val="14"/>
        </w:rPr>
        <w:t>clauses (</w:t>
      </w:r>
      <w:r w:rsidRPr="00343574" w:rsidR="09563149">
        <w:rPr>
          <w:rFonts w:ascii="Arial" w:hAnsi="Arial" w:cs="Arial"/>
          <w:sz w:val="14"/>
          <w:szCs w:val="14"/>
        </w:rPr>
        <w:t>c</w:t>
      </w:r>
      <w:r w:rsidRPr="00343574">
        <w:rPr>
          <w:rFonts w:ascii="Arial" w:hAnsi="Arial" w:cs="Arial"/>
          <w:sz w:val="14"/>
          <w:szCs w:val="14"/>
        </w:rPr>
        <w:t>) and (</w:t>
      </w:r>
      <w:r w:rsidRPr="00343574" w:rsidR="09563149">
        <w:rPr>
          <w:rFonts w:ascii="Arial" w:hAnsi="Arial" w:cs="Arial"/>
          <w:sz w:val="14"/>
          <w:szCs w:val="14"/>
        </w:rPr>
        <w:t>d</w:t>
      </w:r>
      <w:r w:rsidRPr="00343574">
        <w:rPr>
          <w:rFonts w:ascii="Arial" w:hAnsi="Arial" w:cs="Arial"/>
          <w:sz w:val="14"/>
          <w:szCs w:val="14"/>
        </w:rPr>
        <w:t>) above</w:t>
      </w:r>
      <w:r w:rsidRPr="00343574" w:rsidR="17B36168">
        <w:rPr>
          <w:rFonts w:ascii="Arial" w:hAnsi="Arial" w:cs="Arial"/>
          <w:sz w:val="14"/>
          <w:szCs w:val="14"/>
        </w:rPr>
        <w:t>,</w:t>
      </w:r>
      <w:r w:rsidRPr="00343574">
        <w:rPr>
          <w:rFonts w:ascii="Arial" w:hAnsi="Arial" w:cs="Arial"/>
          <w:sz w:val="14"/>
          <w:szCs w:val="14"/>
        </w:rPr>
        <w:t xml:space="preserve"> Videojet's total liability to the Customer in respect of all other </w:t>
      </w:r>
      <w:r w:rsidRPr="00343574" w:rsidR="273525C6">
        <w:rPr>
          <w:rFonts w:ascii="Arial" w:hAnsi="Arial" w:cs="Arial"/>
          <w:sz w:val="14"/>
          <w:szCs w:val="14"/>
        </w:rPr>
        <w:t xml:space="preserve">liabilities, costs, expenses, damages and losses </w:t>
      </w:r>
      <w:r w:rsidRPr="00343574" w:rsidR="35E96714">
        <w:rPr>
          <w:rFonts w:ascii="Arial" w:hAnsi="Arial" w:cs="Arial"/>
          <w:sz w:val="14"/>
          <w:szCs w:val="14"/>
        </w:rPr>
        <w:t xml:space="preserve">howsoever </w:t>
      </w:r>
      <w:r w:rsidRPr="00343574">
        <w:rPr>
          <w:rFonts w:ascii="Arial" w:hAnsi="Arial" w:cs="Arial"/>
          <w:sz w:val="14"/>
          <w:szCs w:val="14"/>
        </w:rPr>
        <w:t>arising under or in connection with the Service Agreement, whether in contract, tort (including negligence), breach of statutory duty, or otherwise, shall in no circumstances exceed the amounts paid by the Customer to Videojet pursuant to the Service Agreement</w:t>
      </w:r>
      <w:r w:rsidRPr="00343574" w:rsidR="1C2E4D56">
        <w:rPr>
          <w:rFonts w:ascii="Arial" w:hAnsi="Arial" w:cs="Arial"/>
          <w:sz w:val="14"/>
          <w:szCs w:val="14"/>
        </w:rPr>
        <w:t>.</w:t>
      </w:r>
    </w:p>
    <w:p w:rsidRPr="00343574" w:rsidR="0C1DB23E" w:rsidP="00343574" w:rsidRDefault="0C1DB23E" w14:paraId="5F101543" w14:textId="0FC4DB8C">
      <w:pPr>
        <w:pStyle w:val="BBClause5"/>
        <w:numPr>
          <w:ilvl w:val="4"/>
          <w:numId w:val="0"/>
        </w:numPr>
        <w:snapToGrid w:val="0"/>
        <w:spacing w:after="0"/>
        <w:ind w:left="284" w:hanging="284"/>
        <w:rPr>
          <w:rFonts w:ascii="Arial" w:hAnsi="Arial" w:cs="Arial"/>
          <w:sz w:val="14"/>
          <w:szCs w:val="14"/>
        </w:rPr>
      </w:pPr>
    </w:p>
    <w:p w:rsidRPr="00343574" w:rsidR="00D30426" w:rsidP="00343574" w:rsidRDefault="00D30426" w14:paraId="4822E3BF" w14:textId="77777777">
      <w:pPr>
        <w:pStyle w:val="BBHeading1Lower"/>
        <w:snapToGrid w:val="0"/>
        <w:spacing w:after="0"/>
        <w:ind w:left="284" w:hanging="284"/>
        <w:rPr>
          <w:rFonts w:ascii="Arial" w:hAnsi="Arial" w:cs="Arial"/>
          <w:sz w:val="14"/>
          <w:szCs w:val="14"/>
        </w:rPr>
      </w:pPr>
      <w:r w:rsidRPr="00343574">
        <w:rPr>
          <w:rFonts w:ascii="Arial" w:hAnsi="Arial" w:cs="Arial"/>
          <w:sz w:val="14"/>
          <w:szCs w:val="14"/>
        </w:rPr>
        <w:t>Term and Termination</w:t>
      </w:r>
    </w:p>
    <w:p w:rsidRPr="00343574" w:rsidR="00D30426" w:rsidP="00343574" w:rsidRDefault="00D30426" w14:paraId="7D8804FA"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The Se</w:t>
      </w:r>
      <w:r w:rsidRPr="00343574" w:rsidR="00173EC7">
        <w:rPr>
          <w:rFonts w:ascii="Arial" w:hAnsi="Arial" w:cs="Arial"/>
          <w:sz w:val="14"/>
          <w:szCs w:val="14"/>
        </w:rPr>
        <w:t>rv</w:t>
      </w:r>
      <w:r w:rsidRPr="00343574">
        <w:rPr>
          <w:rFonts w:ascii="Arial" w:hAnsi="Arial" w:cs="Arial"/>
          <w:sz w:val="14"/>
          <w:szCs w:val="14"/>
        </w:rPr>
        <w:t>ice Agreement is effective during the Term identified in the Service Agreement Order Form</w:t>
      </w:r>
      <w:r w:rsidRPr="00343574" w:rsidR="00173EC7">
        <w:rPr>
          <w:rFonts w:ascii="Arial" w:hAnsi="Arial" w:cs="Arial"/>
          <w:sz w:val="14"/>
          <w:szCs w:val="14"/>
        </w:rPr>
        <w:t>.</w:t>
      </w:r>
    </w:p>
    <w:p w:rsidRPr="00343574" w:rsidR="00CB614F" w:rsidP="00343574" w:rsidRDefault="00CB614F" w14:paraId="6633EEEB"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F</w:t>
      </w:r>
      <w:r w:rsidRPr="00343574" w:rsidR="00004D91">
        <w:rPr>
          <w:rFonts w:ascii="Arial" w:hAnsi="Arial" w:cs="Arial"/>
          <w:sz w:val="14"/>
          <w:szCs w:val="14"/>
        </w:rPr>
        <w:t xml:space="preserve">ollowing </w:t>
      </w:r>
      <w:r w:rsidRPr="00343574" w:rsidR="00C67E64">
        <w:rPr>
          <w:rFonts w:ascii="Arial" w:hAnsi="Arial" w:cs="Arial"/>
          <w:sz w:val="14"/>
          <w:szCs w:val="14"/>
        </w:rPr>
        <w:t>signature</w:t>
      </w:r>
      <w:r w:rsidRPr="00343574" w:rsidR="00004D91">
        <w:rPr>
          <w:rFonts w:ascii="Arial" w:hAnsi="Arial" w:cs="Arial"/>
          <w:sz w:val="14"/>
          <w:szCs w:val="14"/>
        </w:rPr>
        <w:t xml:space="preserve"> of a</w:t>
      </w:r>
      <w:r w:rsidRPr="00343574">
        <w:rPr>
          <w:rFonts w:ascii="Arial" w:hAnsi="Arial" w:cs="Arial"/>
          <w:sz w:val="14"/>
          <w:szCs w:val="14"/>
        </w:rPr>
        <w:t xml:space="preserve"> Service Agreement Order Form, the contract pursuant to </w:t>
      </w:r>
      <w:r w:rsidRPr="00343574" w:rsidR="00575CAF">
        <w:rPr>
          <w:rFonts w:ascii="Arial" w:hAnsi="Arial" w:cs="Arial"/>
          <w:sz w:val="14"/>
          <w:szCs w:val="14"/>
        </w:rPr>
        <w:t xml:space="preserve">this Services Agreement </w:t>
      </w:r>
      <w:r w:rsidRPr="00343574">
        <w:rPr>
          <w:rFonts w:ascii="Arial" w:hAnsi="Arial" w:cs="Arial"/>
          <w:sz w:val="14"/>
          <w:szCs w:val="14"/>
        </w:rPr>
        <w:t xml:space="preserve">is irrevocable and no refund will be issued by Videojet.  </w:t>
      </w:r>
    </w:p>
    <w:p w:rsidRPr="00343574" w:rsidR="00C2381F" w:rsidP="00343574" w:rsidRDefault="00D30426" w14:paraId="71619033"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Without limiting any other available legal or equitable rights or remedies, either party may terminate the Service Agreement immediately at any time for cause upon written notice to the other if the other party</w:t>
      </w:r>
      <w:r w:rsidRPr="00343574" w:rsidR="003B678E">
        <w:rPr>
          <w:rFonts w:ascii="Arial" w:hAnsi="Arial" w:cs="Arial"/>
          <w:sz w:val="14"/>
          <w:szCs w:val="14"/>
        </w:rPr>
        <w:t>:</w:t>
      </w:r>
      <w:r w:rsidRPr="00343574">
        <w:rPr>
          <w:rFonts w:ascii="Arial" w:hAnsi="Arial" w:cs="Arial"/>
          <w:sz w:val="14"/>
          <w:szCs w:val="14"/>
        </w:rPr>
        <w:t xml:space="preserve"> </w:t>
      </w:r>
    </w:p>
    <w:p w:rsidRPr="00343574" w:rsidR="00C2381F" w:rsidP="009F4B15" w:rsidRDefault="00D30426" w14:paraId="46E5E4C5" w14:textId="7F79A59C">
      <w:pPr>
        <w:pStyle w:val="BBClause5"/>
        <w:numPr>
          <w:ilvl w:val="0"/>
          <w:numId w:val="53"/>
        </w:numPr>
        <w:snapToGrid w:val="0"/>
        <w:spacing w:after="0"/>
        <w:ind w:left="567" w:hanging="284"/>
        <w:rPr>
          <w:rFonts w:ascii="Arial" w:hAnsi="Arial" w:cs="Arial"/>
          <w:sz w:val="14"/>
          <w:szCs w:val="14"/>
        </w:rPr>
      </w:pPr>
      <w:r w:rsidRPr="00343574">
        <w:rPr>
          <w:rFonts w:ascii="Arial" w:hAnsi="Arial" w:cs="Arial"/>
          <w:sz w:val="14"/>
          <w:szCs w:val="14"/>
        </w:rPr>
        <w:t xml:space="preserve">fails to perform any material obligation of the Service Agreement and </w:t>
      </w:r>
      <w:r w:rsidRPr="00343574" w:rsidR="00DC3E5D">
        <w:rPr>
          <w:rFonts w:ascii="Arial" w:hAnsi="Arial" w:cs="Arial"/>
          <w:sz w:val="14"/>
          <w:szCs w:val="14"/>
        </w:rPr>
        <w:t xml:space="preserve">(if such breach is remediable) </w:t>
      </w:r>
      <w:r w:rsidRPr="00343574">
        <w:rPr>
          <w:rFonts w:ascii="Arial" w:hAnsi="Arial" w:cs="Arial"/>
          <w:sz w:val="14"/>
          <w:szCs w:val="14"/>
        </w:rPr>
        <w:t xml:space="preserve">fails to </w:t>
      </w:r>
      <w:r w:rsidRPr="00343574" w:rsidR="00DC3E5D">
        <w:rPr>
          <w:rFonts w:ascii="Arial" w:hAnsi="Arial" w:cs="Arial"/>
          <w:sz w:val="14"/>
          <w:szCs w:val="14"/>
        </w:rPr>
        <w:t xml:space="preserve">remedy that breach </w:t>
      </w:r>
      <w:r w:rsidRPr="00343574">
        <w:rPr>
          <w:rFonts w:ascii="Arial" w:hAnsi="Arial" w:cs="Arial"/>
          <w:sz w:val="14"/>
          <w:szCs w:val="14"/>
        </w:rPr>
        <w:t xml:space="preserve">within </w:t>
      </w:r>
      <w:r w:rsidR="009F4B15">
        <w:rPr>
          <w:rFonts w:ascii="Arial" w:hAnsi="Arial" w:cs="Arial"/>
          <w:sz w:val="14"/>
          <w:szCs w:val="14"/>
        </w:rPr>
        <w:t>thirty (</w:t>
      </w:r>
      <w:r w:rsidRPr="00343574">
        <w:rPr>
          <w:rFonts w:ascii="Arial" w:hAnsi="Arial" w:cs="Arial"/>
          <w:sz w:val="14"/>
          <w:szCs w:val="14"/>
        </w:rPr>
        <w:t>30</w:t>
      </w:r>
      <w:r w:rsidR="009F4B15">
        <w:rPr>
          <w:rFonts w:ascii="Arial" w:hAnsi="Arial" w:cs="Arial"/>
          <w:sz w:val="14"/>
          <w:szCs w:val="14"/>
        </w:rPr>
        <w:t>)</w:t>
      </w:r>
      <w:r w:rsidRPr="00343574">
        <w:rPr>
          <w:rFonts w:ascii="Arial" w:hAnsi="Arial" w:cs="Arial"/>
          <w:sz w:val="14"/>
          <w:szCs w:val="14"/>
        </w:rPr>
        <w:t xml:space="preserve"> days after </w:t>
      </w:r>
      <w:r w:rsidRPr="00343574" w:rsidR="00DC3E5D">
        <w:rPr>
          <w:rFonts w:ascii="Arial" w:hAnsi="Arial" w:cs="Arial"/>
          <w:sz w:val="14"/>
          <w:szCs w:val="14"/>
        </w:rPr>
        <w:t xml:space="preserve">receipt of notice in writing to do </w:t>
      </w:r>
      <w:proofErr w:type="gramStart"/>
      <w:r w:rsidRPr="00343574" w:rsidR="00DC3E5D">
        <w:rPr>
          <w:rFonts w:ascii="Arial" w:hAnsi="Arial" w:cs="Arial"/>
          <w:sz w:val="14"/>
          <w:szCs w:val="14"/>
        </w:rPr>
        <w:t>so;</w:t>
      </w:r>
      <w:proofErr w:type="gramEnd"/>
      <w:r w:rsidRPr="00343574" w:rsidR="00DC3E5D">
        <w:rPr>
          <w:rFonts w:ascii="Arial" w:hAnsi="Arial" w:cs="Arial"/>
          <w:sz w:val="14"/>
          <w:szCs w:val="14"/>
        </w:rPr>
        <w:t xml:space="preserve"> </w:t>
      </w:r>
      <w:r w:rsidRPr="00343574">
        <w:rPr>
          <w:rFonts w:ascii="Arial" w:hAnsi="Arial" w:cs="Arial"/>
          <w:sz w:val="14"/>
          <w:szCs w:val="14"/>
        </w:rPr>
        <w:t xml:space="preserve"> </w:t>
      </w:r>
    </w:p>
    <w:p w:rsidRPr="00343574" w:rsidR="00C2381F" w:rsidP="009F4B15" w:rsidRDefault="00DC3E5D" w14:paraId="7C86374C" w14:textId="77777777">
      <w:pPr>
        <w:pStyle w:val="BBClause5"/>
        <w:numPr>
          <w:ilvl w:val="0"/>
          <w:numId w:val="53"/>
        </w:numPr>
        <w:snapToGrid w:val="0"/>
        <w:spacing w:after="0"/>
        <w:ind w:left="567" w:hanging="284"/>
        <w:rPr>
          <w:rFonts w:ascii="Arial" w:hAnsi="Arial" w:cs="Arial"/>
          <w:sz w:val="14"/>
          <w:szCs w:val="14"/>
        </w:rPr>
      </w:pPr>
      <w:r w:rsidRPr="00343574">
        <w:rPr>
          <w:rFonts w:ascii="Arial" w:hAnsi="Arial" w:cs="Arial"/>
          <w:sz w:val="14"/>
          <w:szCs w:val="14"/>
        </w:rPr>
        <w:t xml:space="preserve">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w:t>
      </w:r>
      <w:r w:rsidRPr="00343574" w:rsidR="00E0035B">
        <w:rPr>
          <w:rFonts w:ascii="Arial" w:hAnsi="Arial" w:cs="Arial"/>
          <w:sz w:val="14"/>
          <w:szCs w:val="14"/>
        </w:rPr>
        <w:t xml:space="preserve">or ceasing to carry on business </w:t>
      </w:r>
      <w:r w:rsidRPr="00343574">
        <w:rPr>
          <w:rFonts w:ascii="Arial" w:hAnsi="Arial" w:cs="Arial"/>
          <w:sz w:val="14"/>
          <w:szCs w:val="14"/>
        </w:rPr>
        <w:t>or, if the step or action is taken in another jurisdiction, in connection with any analogous procedure in the relevant jurisdiction</w:t>
      </w:r>
      <w:r w:rsidRPr="00343574" w:rsidR="00F147AB">
        <w:rPr>
          <w:rFonts w:ascii="Arial" w:hAnsi="Arial" w:cs="Arial"/>
          <w:sz w:val="14"/>
          <w:szCs w:val="14"/>
        </w:rPr>
        <w:t xml:space="preserve">; </w:t>
      </w:r>
    </w:p>
    <w:p w:rsidRPr="00343574" w:rsidR="00C2381F" w:rsidP="009F4B15" w:rsidRDefault="00F147AB" w14:paraId="440467BA" w14:textId="77777777">
      <w:pPr>
        <w:pStyle w:val="BBClause5"/>
        <w:numPr>
          <w:ilvl w:val="0"/>
          <w:numId w:val="53"/>
        </w:numPr>
        <w:snapToGrid w:val="0"/>
        <w:spacing w:after="0"/>
        <w:ind w:left="567" w:hanging="284"/>
        <w:rPr>
          <w:rFonts w:ascii="Arial" w:hAnsi="Arial" w:cs="Arial"/>
          <w:sz w:val="14"/>
          <w:szCs w:val="14"/>
        </w:rPr>
      </w:pPr>
      <w:r w:rsidRPr="00343574">
        <w:rPr>
          <w:rFonts w:ascii="Arial" w:hAnsi="Arial" w:cs="Arial"/>
          <w:sz w:val="14"/>
          <w:szCs w:val="14"/>
        </w:rPr>
        <w:t xml:space="preserve">the other party suspends, or threatens to suspend, or ceases or threatens to cease to carry on all or a substantial part of its business; or </w:t>
      </w:r>
    </w:p>
    <w:p w:rsidRPr="00343574" w:rsidR="00F147AB" w:rsidP="009F4B15" w:rsidRDefault="00F147AB" w14:paraId="780C33FE" w14:textId="77777777">
      <w:pPr>
        <w:pStyle w:val="BBClause5"/>
        <w:numPr>
          <w:ilvl w:val="0"/>
          <w:numId w:val="53"/>
        </w:numPr>
        <w:snapToGrid w:val="0"/>
        <w:spacing w:after="0"/>
        <w:ind w:left="567" w:hanging="284"/>
        <w:rPr>
          <w:rFonts w:ascii="Arial" w:hAnsi="Arial" w:cs="Arial"/>
          <w:sz w:val="14"/>
          <w:szCs w:val="14"/>
        </w:rPr>
      </w:pPr>
      <w:r w:rsidRPr="00343574">
        <w:rPr>
          <w:rFonts w:ascii="Arial" w:hAnsi="Arial" w:cs="Arial"/>
          <w:sz w:val="14"/>
          <w:szCs w:val="14"/>
        </w:rPr>
        <w:t>the other party’s financial position deteriorates to such an extent that in the terminating party’s opinion the other party’s capability to adequately fulfil its obligations under the Service Agreement has been placed in jeopardy</w:t>
      </w:r>
      <w:r w:rsidRPr="00343574" w:rsidR="00DC3E5D">
        <w:rPr>
          <w:rFonts w:ascii="Arial" w:hAnsi="Arial" w:cs="Arial"/>
          <w:sz w:val="14"/>
          <w:szCs w:val="14"/>
        </w:rPr>
        <w:t xml:space="preserve">. </w:t>
      </w:r>
      <w:r w:rsidRPr="00343574" w:rsidR="00D30426">
        <w:rPr>
          <w:rFonts w:ascii="Arial" w:hAnsi="Arial" w:cs="Arial"/>
          <w:sz w:val="14"/>
          <w:szCs w:val="14"/>
        </w:rPr>
        <w:t xml:space="preserve"> </w:t>
      </w:r>
    </w:p>
    <w:p w:rsidRPr="00343574" w:rsidR="007B0657" w:rsidP="00343574" w:rsidRDefault="00D30426" w14:paraId="073386EC"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Upon termination pursuant to this clause</w:t>
      </w:r>
      <w:r w:rsidRPr="00343574" w:rsidR="007B0657">
        <w:rPr>
          <w:rFonts w:ascii="Arial" w:hAnsi="Arial" w:cs="Arial"/>
          <w:sz w:val="14"/>
          <w:szCs w:val="14"/>
        </w:rPr>
        <w:t>:</w:t>
      </w:r>
      <w:r w:rsidRPr="00343574">
        <w:rPr>
          <w:rFonts w:ascii="Arial" w:hAnsi="Arial" w:cs="Arial"/>
          <w:sz w:val="14"/>
          <w:szCs w:val="14"/>
        </w:rPr>
        <w:t xml:space="preserve"> </w:t>
      </w:r>
    </w:p>
    <w:p w:rsidRPr="00343574" w:rsidR="00D30426" w:rsidP="009F4B15" w:rsidRDefault="007B0657" w14:paraId="5ECBB1B9" w14:textId="77777777">
      <w:pPr>
        <w:pStyle w:val="BBClause5"/>
        <w:numPr>
          <w:ilvl w:val="0"/>
          <w:numId w:val="54"/>
        </w:numPr>
        <w:snapToGrid w:val="0"/>
        <w:spacing w:after="0"/>
        <w:ind w:left="567" w:hanging="284"/>
        <w:rPr>
          <w:rFonts w:ascii="Arial" w:hAnsi="Arial" w:cs="Arial"/>
          <w:sz w:val="14"/>
          <w:szCs w:val="14"/>
        </w:rPr>
      </w:pPr>
      <w:r w:rsidRPr="00343574">
        <w:rPr>
          <w:rFonts w:ascii="Arial" w:hAnsi="Arial" w:cs="Arial"/>
          <w:sz w:val="14"/>
          <w:szCs w:val="14"/>
        </w:rPr>
        <w:t xml:space="preserve">the Customer shall immediately pay </w:t>
      </w:r>
      <w:r w:rsidRPr="00343574" w:rsidR="00D30426">
        <w:rPr>
          <w:rFonts w:ascii="Arial" w:hAnsi="Arial" w:cs="Arial"/>
          <w:sz w:val="14"/>
          <w:szCs w:val="14"/>
        </w:rPr>
        <w:t xml:space="preserve">all amounts due under the Service </w:t>
      </w:r>
      <w:proofErr w:type="gramStart"/>
      <w:r w:rsidRPr="00343574" w:rsidR="00D30426">
        <w:rPr>
          <w:rFonts w:ascii="Arial" w:hAnsi="Arial" w:cs="Arial"/>
          <w:sz w:val="14"/>
          <w:szCs w:val="14"/>
        </w:rPr>
        <w:t>Agreement</w:t>
      </w:r>
      <w:r w:rsidRPr="00343574">
        <w:rPr>
          <w:rFonts w:ascii="Arial" w:hAnsi="Arial" w:cs="Arial"/>
          <w:sz w:val="14"/>
          <w:szCs w:val="14"/>
        </w:rPr>
        <w:t>;</w:t>
      </w:r>
      <w:proofErr w:type="gramEnd"/>
    </w:p>
    <w:p w:rsidRPr="00343574" w:rsidR="007B0657" w:rsidP="009F4B15" w:rsidRDefault="007B0657" w14:paraId="476DE391" w14:textId="77777777">
      <w:pPr>
        <w:pStyle w:val="BBClause5"/>
        <w:numPr>
          <w:ilvl w:val="0"/>
          <w:numId w:val="54"/>
        </w:numPr>
        <w:snapToGrid w:val="0"/>
        <w:spacing w:after="0"/>
        <w:ind w:left="567" w:hanging="284"/>
        <w:rPr>
          <w:rFonts w:ascii="Arial" w:hAnsi="Arial" w:cs="Arial"/>
          <w:sz w:val="14"/>
          <w:szCs w:val="14"/>
        </w:rPr>
      </w:pPr>
      <w:r w:rsidRPr="00343574">
        <w:rPr>
          <w:rFonts w:ascii="Arial" w:hAnsi="Arial" w:cs="Arial"/>
          <w:sz w:val="14"/>
          <w:szCs w:val="14"/>
        </w:rPr>
        <w:t xml:space="preserve">the Customer shall return all of Videojet's materials which have not been fully paid for. If the Customer fails to do so, then Videojet may enter the Customer’s premises and take possession of them. Until they have been returned, the Customer shall be solely responsible for their safe keeping and will not use them for any purpose not connected with this Service Agreement. </w:t>
      </w:r>
    </w:p>
    <w:p w:rsidRPr="00730802" w:rsidR="00D30426" w:rsidP="00343574" w:rsidRDefault="00D30426" w14:paraId="5DC017F4" w14:textId="49DA5F78">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Either party may terminate the Service Agreement for its convenience upon </w:t>
      </w:r>
      <w:r w:rsidR="009F4B15">
        <w:rPr>
          <w:rFonts w:ascii="Arial" w:hAnsi="Arial" w:cs="Arial"/>
          <w:sz w:val="14"/>
          <w:szCs w:val="14"/>
        </w:rPr>
        <w:t>thirty (</w:t>
      </w:r>
      <w:r w:rsidRPr="00343574">
        <w:rPr>
          <w:rFonts w:ascii="Arial" w:hAnsi="Arial" w:cs="Arial"/>
          <w:sz w:val="14"/>
          <w:szCs w:val="14"/>
        </w:rPr>
        <w:t>30</w:t>
      </w:r>
      <w:r w:rsidR="009F4B15">
        <w:rPr>
          <w:rFonts w:ascii="Arial" w:hAnsi="Arial" w:cs="Arial"/>
          <w:sz w:val="14"/>
          <w:szCs w:val="14"/>
        </w:rPr>
        <w:t>)</w:t>
      </w:r>
      <w:r w:rsidRPr="00343574">
        <w:rPr>
          <w:rFonts w:ascii="Arial" w:hAnsi="Arial" w:cs="Arial"/>
          <w:sz w:val="14"/>
          <w:szCs w:val="14"/>
        </w:rPr>
        <w:t xml:space="preserve"> days prior written notice to the other party</w:t>
      </w:r>
      <w:r w:rsidRPr="00343574" w:rsidR="004D62AD">
        <w:rPr>
          <w:rFonts w:ascii="Arial" w:hAnsi="Arial" w:cs="Arial"/>
          <w:sz w:val="14"/>
          <w:szCs w:val="14"/>
        </w:rPr>
        <w:t>.</w:t>
      </w:r>
      <w:r w:rsidRPr="00343574">
        <w:rPr>
          <w:rFonts w:ascii="Arial" w:hAnsi="Arial" w:cs="Arial"/>
          <w:sz w:val="14"/>
          <w:szCs w:val="14"/>
        </w:rPr>
        <w:t xml:space="preserve"> However, the parties acknowledge and agree that the Term identified in the Service Agreement is </w:t>
      </w:r>
      <w:r w:rsidRPr="00730802">
        <w:rPr>
          <w:rFonts w:ascii="Arial" w:hAnsi="Arial" w:cs="Arial"/>
          <w:sz w:val="14"/>
          <w:szCs w:val="14"/>
        </w:rPr>
        <w:t>the essence of Videojet's pricing and Videojet will suffer losses if the Service Agreement is terminated prior to the expiration of such Term</w:t>
      </w:r>
      <w:r w:rsidRPr="00730802" w:rsidR="004D62AD">
        <w:rPr>
          <w:rFonts w:ascii="Arial" w:hAnsi="Arial" w:cs="Arial"/>
          <w:sz w:val="14"/>
          <w:szCs w:val="14"/>
        </w:rPr>
        <w:t>.</w:t>
      </w:r>
      <w:r w:rsidRPr="00730802">
        <w:rPr>
          <w:rFonts w:ascii="Arial" w:hAnsi="Arial" w:cs="Arial"/>
          <w:sz w:val="14"/>
          <w:szCs w:val="14"/>
        </w:rPr>
        <w:t xml:space="preserve"> Therefore, in the event of termination for convenience by the Customer during the Term, the Customer shall pay an early termination fee to reimburse Videojet for such losses; such fee is a genuine pre estimate of Videojet's loss and is to be construed as liquidated damages and not as a penalty. The early termination fee will be computed as follows: Months Remaining in Term x Monthly Fee (Pro-Rated for Annual/Quarterly Service Agreements) x 65%. This early termination fee shall not apply in the event of early termination of </w:t>
      </w:r>
      <w:r w:rsidRPr="00730802" w:rsidR="00A2785F">
        <w:rPr>
          <w:rFonts w:ascii="Arial" w:hAnsi="Arial" w:cs="Arial"/>
          <w:sz w:val="14"/>
          <w:szCs w:val="14"/>
        </w:rPr>
        <w:t>the Servi</w:t>
      </w:r>
      <w:r w:rsidRPr="00730802">
        <w:rPr>
          <w:rFonts w:ascii="Arial" w:hAnsi="Arial" w:cs="Arial"/>
          <w:sz w:val="14"/>
          <w:szCs w:val="14"/>
        </w:rPr>
        <w:t>ce Agreement during a renewal term</w:t>
      </w:r>
      <w:r w:rsidRPr="00730802" w:rsidR="00173EC7">
        <w:rPr>
          <w:rFonts w:ascii="Arial" w:hAnsi="Arial" w:cs="Arial"/>
          <w:sz w:val="14"/>
          <w:szCs w:val="14"/>
        </w:rPr>
        <w:t>.</w:t>
      </w:r>
    </w:p>
    <w:p w:rsidRPr="00343574" w:rsidR="00D30426" w:rsidP="00343574" w:rsidRDefault="00D30426" w14:paraId="2D63C329" w14:textId="77777777">
      <w:pPr>
        <w:pStyle w:val="BBClause5"/>
        <w:snapToGrid w:val="0"/>
        <w:spacing w:after="0"/>
        <w:ind w:left="284" w:hanging="284"/>
        <w:rPr>
          <w:rFonts w:ascii="Arial" w:hAnsi="Arial" w:cs="Arial"/>
          <w:sz w:val="14"/>
          <w:szCs w:val="14"/>
        </w:rPr>
      </w:pPr>
      <w:r w:rsidRPr="00730802">
        <w:rPr>
          <w:rFonts w:ascii="Arial" w:hAnsi="Arial" w:cs="Arial"/>
          <w:sz w:val="14"/>
          <w:szCs w:val="14"/>
        </w:rPr>
        <w:t xml:space="preserve">Notwithstanding the foregoing and for the avoidance of doubt, if the Equipment is upgraded to new Videojet equipment with a corresponding Service </w:t>
      </w:r>
      <w:proofErr w:type="gramStart"/>
      <w:r w:rsidRPr="00730802">
        <w:rPr>
          <w:rFonts w:ascii="Arial" w:hAnsi="Arial" w:cs="Arial"/>
          <w:sz w:val="14"/>
          <w:szCs w:val="14"/>
        </w:rPr>
        <w:t>Agreement</w:t>
      </w:r>
      <w:proofErr w:type="gramEnd"/>
      <w:r w:rsidRPr="00343574">
        <w:rPr>
          <w:rFonts w:ascii="Arial" w:hAnsi="Arial" w:cs="Arial"/>
          <w:sz w:val="14"/>
          <w:szCs w:val="14"/>
        </w:rPr>
        <w:t xml:space="preserve"> then Videojet shall not charge an early termination fee to the </w:t>
      </w:r>
      <w:r w:rsidRPr="00343574" w:rsidR="00173EC7">
        <w:rPr>
          <w:rFonts w:ascii="Arial" w:hAnsi="Arial" w:cs="Arial"/>
          <w:sz w:val="14"/>
          <w:szCs w:val="14"/>
        </w:rPr>
        <w:t>Customer</w:t>
      </w:r>
      <w:r w:rsidRPr="00343574">
        <w:rPr>
          <w:rFonts w:ascii="Arial" w:hAnsi="Arial" w:cs="Arial"/>
          <w:sz w:val="14"/>
          <w:szCs w:val="14"/>
        </w:rPr>
        <w:t>.</w:t>
      </w:r>
    </w:p>
    <w:p w:rsidRPr="00343574" w:rsidR="00D30426" w:rsidP="00343574" w:rsidRDefault="52228CC9" w14:paraId="6742B55D"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Clauses 5,</w:t>
      </w:r>
      <w:r w:rsidRPr="00343574" w:rsidR="07FDFF34">
        <w:rPr>
          <w:rFonts w:ascii="Arial" w:hAnsi="Arial" w:cs="Arial"/>
          <w:sz w:val="14"/>
          <w:szCs w:val="14"/>
        </w:rPr>
        <w:t xml:space="preserve"> </w:t>
      </w:r>
      <w:r w:rsidRPr="00343574">
        <w:rPr>
          <w:rFonts w:ascii="Arial" w:hAnsi="Arial" w:cs="Arial"/>
          <w:sz w:val="14"/>
          <w:szCs w:val="14"/>
        </w:rPr>
        <w:t>6, 7, 8. 11 and 12 shall survive termination of the Se</w:t>
      </w:r>
      <w:r w:rsidRPr="00343574" w:rsidR="07FDFF34">
        <w:rPr>
          <w:rFonts w:ascii="Arial" w:hAnsi="Arial" w:cs="Arial"/>
          <w:sz w:val="14"/>
          <w:szCs w:val="14"/>
        </w:rPr>
        <w:t>rv</w:t>
      </w:r>
      <w:r w:rsidRPr="00343574">
        <w:rPr>
          <w:rFonts w:ascii="Arial" w:hAnsi="Arial" w:cs="Arial"/>
          <w:sz w:val="14"/>
          <w:szCs w:val="14"/>
        </w:rPr>
        <w:t>ice Agreement</w:t>
      </w:r>
      <w:r w:rsidRPr="00343574" w:rsidR="07FDFF34">
        <w:rPr>
          <w:rFonts w:ascii="Arial" w:hAnsi="Arial" w:cs="Arial"/>
          <w:sz w:val="14"/>
          <w:szCs w:val="14"/>
        </w:rPr>
        <w:t>.</w:t>
      </w:r>
    </w:p>
    <w:p w:rsidRPr="00343574" w:rsidR="0C1DB23E" w:rsidP="00343574" w:rsidRDefault="0C1DB23E" w14:paraId="58791519" w14:textId="0719D05A">
      <w:pPr>
        <w:pStyle w:val="BBClause5"/>
        <w:numPr>
          <w:ilvl w:val="4"/>
          <w:numId w:val="0"/>
        </w:numPr>
        <w:snapToGrid w:val="0"/>
        <w:spacing w:after="0"/>
        <w:ind w:left="284" w:hanging="284"/>
        <w:rPr>
          <w:rFonts w:ascii="Arial" w:hAnsi="Arial" w:cs="Arial"/>
          <w:sz w:val="14"/>
          <w:szCs w:val="14"/>
        </w:rPr>
      </w:pPr>
    </w:p>
    <w:p w:rsidRPr="00343574" w:rsidR="00173EC7" w:rsidP="00343574" w:rsidRDefault="00173EC7" w14:paraId="053496D7" w14:textId="77777777">
      <w:pPr>
        <w:pStyle w:val="BBHeading1Lower"/>
        <w:snapToGrid w:val="0"/>
        <w:spacing w:after="0"/>
        <w:ind w:left="284" w:hanging="284"/>
        <w:rPr>
          <w:rFonts w:ascii="Arial" w:hAnsi="Arial" w:cs="Arial"/>
          <w:sz w:val="14"/>
          <w:szCs w:val="14"/>
        </w:rPr>
      </w:pPr>
      <w:r w:rsidRPr="00343574">
        <w:rPr>
          <w:rFonts w:ascii="Arial" w:hAnsi="Arial" w:cs="Arial"/>
          <w:sz w:val="14"/>
          <w:szCs w:val="14"/>
        </w:rPr>
        <w:t>Force Maj</w:t>
      </w:r>
      <w:r w:rsidRPr="00343574" w:rsidR="00D30426">
        <w:rPr>
          <w:rFonts w:ascii="Arial" w:hAnsi="Arial" w:cs="Arial"/>
          <w:sz w:val="14"/>
          <w:szCs w:val="14"/>
        </w:rPr>
        <w:t xml:space="preserve">eure </w:t>
      </w:r>
    </w:p>
    <w:p w:rsidR="00D27AED" w:rsidP="00D27AED" w:rsidRDefault="00D27AED" w14:paraId="77A5E80B" w14:textId="77777777">
      <w:pPr>
        <w:pStyle w:val="BBBodyTextIndent1"/>
        <w:numPr>
          <w:ilvl w:val="0"/>
          <w:numId w:val="57"/>
        </w:numPr>
        <w:snapToGrid w:val="0"/>
        <w:spacing w:after="0"/>
        <w:ind w:left="284" w:hanging="295"/>
        <w:rPr>
          <w:rFonts w:ascii="Arial" w:hAnsi="Arial" w:cs="Arial"/>
          <w:sz w:val="14"/>
          <w:szCs w:val="14"/>
        </w:rPr>
      </w:pPr>
      <w:r w:rsidRPr="00B10BF2">
        <w:rPr>
          <w:rFonts w:ascii="Arial" w:hAnsi="Arial" w:cs="Arial"/>
          <w:sz w:val="14"/>
          <w:szCs w:val="14"/>
        </w:rPr>
        <w:t xml:space="preserve">Except for the Customer's payment obligations, neither party shall be liable for delays in performance or non-performance, in whole or in part, resulting from causes beyond its reasonable control, such as </w:t>
      </w:r>
      <w:r w:rsidRPr="00AD594D">
        <w:rPr>
          <w:rFonts w:ascii="Arial" w:hAnsi="Arial" w:cs="Arial"/>
          <w:sz w:val="14"/>
          <w:szCs w:val="14"/>
        </w:rPr>
        <w:t xml:space="preserve">acts </w:t>
      </w:r>
      <w:r w:rsidRPr="00A27A99">
        <w:rPr>
          <w:rFonts w:ascii="Arial" w:hAnsi="Arial" w:cs="Arial"/>
          <w:sz w:val="14"/>
          <w:szCs w:val="14"/>
        </w:rPr>
        <w:t>of God, fire, strikes, epidemics, pandemics, embargos, acts of government or other civil or military authority, war, riots, delays in transportation, difficulties in obtaining labo</w:t>
      </w:r>
      <w:r>
        <w:rPr>
          <w:rFonts w:ascii="Arial" w:hAnsi="Arial" w:cs="Arial"/>
          <w:sz w:val="14"/>
          <w:szCs w:val="14"/>
        </w:rPr>
        <w:t>u</w:t>
      </w:r>
      <w:r w:rsidRPr="00A27A99">
        <w:rPr>
          <w:rFonts w:ascii="Arial" w:hAnsi="Arial" w:cs="Arial"/>
          <w:sz w:val="14"/>
          <w:szCs w:val="14"/>
        </w:rPr>
        <w:t>r, materials, manufacturing facilities or transportation, or other similar causes</w:t>
      </w:r>
      <w:r w:rsidRPr="00B10BF2">
        <w:rPr>
          <w:rFonts w:ascii="Arial" w:hAnsi="Arial" w:cs="Arial"/>
          <w:sz w:val="14"/>
          <w:szCs w:val="14"/>
        </w:rPr>
        <w:t xml:space="preserve"> ("</w:t>
      </w:r>
      <w:r w:rsidRPr="00B10BF2">
        <w:rPr>
          <w:rFonts w:ascii="Arial" w:hAnsi="Arial" w:cs="Arial"/>
          <w:b/>
          <w:sz w:val="14"/>
          <w:szCs w:val="14"/>
        </w:rPr>
        <w:t>Force Majeure</w:t>
      </w:r>
      <w:r w:rsidRPr="00B10BF2">
        <w:rPr>
          <w:rFonts w:ascii="Arial" w:hAnsi="Arial" w:cs="Arial"/>
          <w:sz w:val="14"/>
          <w:szCs w:val="14"/>
        </w:rPr>
        <w:t xml:space="preserve">"). In such event, the party delayed shall promptly give notice to the other party. The party affected by the delay may: </w:t>
      </w:r>
    </w:p>
    <w:p w:rsidR="00D27AED" w:rsidP="00D27AED" w:rsidRDefault="00D27AED" w14:paraId="32C3DD44" w14:textId="77777777">
      <w:pPr>
        <w:pStyle w:val="BBBodyTextIndent1"/>
        <w:numPr>
          <w:ilvl w:val="0"/>
          <w:numId w:val="58"/>
        </w:numPr>
        <w:snapToGrid w:val="0"/>
        <w:spacing w:after="0"/>
        <w:ind w:left="567" w:hanging="283"/>
        <w:rPr>
          <w:rFonts w:ascii="Arial" w:hAnsi="Arial" w:cs="Arial"/>
          <w:sz w:val="14"/>
          <w:szCs w:val="14"/>
        </w:rPr>
      </w:pPr>
      <w:r w:rsidRPr="00B10BF2">
        <w:rPr>
          <w:rFonts w:ascii="Arial" w:hAnsi="Arial" w:cs="Arial"/>
          <w:sz w:val="14"/>
          <w:szCs w:val="14"/>
        </w:rPr>
        <w:t xml:space="preserve">extend the time for performance for the duration of the event; or </w:t>
      </w:r>
    </w:p>
    <w:p w:rsidR="00D27AED" w:rsidP="00D27AED" w:rsidRDefault="00D27AED" w14:paraId="1F0C4981" w14:textId="77777777">
      <w:pPr>
        <w:pStyle w:val="BBBodyTextIndent1"/>
        <w:numPr>
          <w:ilvl w:val="0"/>
          <w:numId w:val="58"/>
        </w:numPr>
        <w:snapToGrid w:val="0"/>
        <w:spacing w:after="0"/>
        <w:ind w:left="567" w:hanging="283"/>
        <w:rPr>
          <w:rFonts w:ascii="Arial" w:hAnsi="Arial" w:cs="Arial"/>
          <w:sz w:val="14"/>
          <w:szCs w:val="14"/>
        </w:rPr>
      </w:pPr>
      <w:r w:rsidRPr="00B10BF2">
        <w:rPr>
          <w:rFonts w:ascii="Arial" w:hAnsi="Arial" w:cs="Arial"/>
          <w:sz w:val="14"/>
          <w:szCs w:val="14"/>
        </w:rPr>
        <w:t xml:space="preserve">cancel all or any part of the unperformed part of the Service Agreement and/or any purchase order if such event lasts longer than </w:t>
      </w:r>
      <w:r>
        <w:rPr>
          <w:rFonts w:ascii="Arial" w:hAnsi="Arial" w:cs="Arial"/>
          <w:sz w:val="14"/>
          <w:szCs w:val="14"/>
        </w:rPr>
        <w:t>sixty (</w:t>
      </w:r>
      <w:r w:rsidRPr="00B10BF2">
        <w:rPr>
          <w:rFonts w:ascii="Arial" w:hAnsi="Arial" w:cs="Arial"/>
          <w:sz w:val="14"/>
          <w:szCs w:val="14"/>
        </w:rPr>
        <w:t>60</w:t>
      </w:r>
      <w:r>
        <w:rPr>
          <w:rFonts w:ascii="Arial" w:hAnsi="Arial" w:cs="Arial"/>
          <w:sz w:val="14"/>
          <w:szCs w:val="14"/>
        </w:rPr>
        <w:t>)</w:t>
      </w:r>
      <w:r w:rsidRPr="00B10BF2">
        <w:rPr>
          <w:rFonts w:ascii="Arial" w:hAnsi="Arial" w:cs="Arial"/>
          <w:sz w:val="14"/>
          <w:szCs w:val="14"/>
        </w:rPr>
        <w:t xml:space="preserve"> days.</w:t>
      </w:r>
    </w:p>
    <w:p w:rsidR="00D27AED" w:rsidP="00D27AED" w:rsidRDefault="00D27AED" w14:paraId="356C9E80" w14:textId="77777777">
      <w:pPr>
        <w:pStyle w:val="BBBodyTextIndent1"/>
        <w:numPr>
          <w:ilvl w:val="0"/>
          <w:numId w:val="57"/>
        </w:numPr>
        <w:snapToGrid w:val="0"/>
        <w:spacing w:after="0"/>
        <w:ind w:left="284" w:hanging="295"/>
        <w:rPr>
          <w:rFonts w:ascii="Arial" w:hAnsi="Arial" w:cs="Arial"/>
          <w:sz w:val="14"/>
          <w:szCs w:val="14"/>
        </w:rPr>
      </w:pPr>
      <w:r w:rsidRPr="00B10BF2">
        <w:rPr>
          <w:rFonts w:ascii="Arial" w:hAnsi="Arial" w:cs="Arial"/>
          <w:sz w:val="14"/>
          <w:szCs w:val="14"/>
        </w:rPr>
        <w:t xml:space="preserve">If a Force </w:t>
      </w:r>
      <w:r>
        <w:rPr>
          <w:rFonts w:ascii="Arial" w:hAnsi="Arial" w:cs="Arial"/>
          <w:sz w:val="14"/>
          <w:szCs w:val="14"/>
        </w:rPr>
        <w:t>M</w:t>
      </w:r>
      <w:r w:rsidRPr="00B10BF2">
        <w:rPr>
          <w:rFonts w:ascii="Arial" w:hAnsi="Arial" w:cs="Arial"/>
          <w:sz w:val="14"/>
          <w:szCs w:val="14"/>
        </w:rPr>
        <w:t xml:space="preserve">ajeure event affects Videojet's ability to meets its obligations at the agreed upon pricing, or Videojet's costs are otherwise increased </w:t>
      </w:r>
      <w:proofErr w:type="gramStart"/>
      <w:r w:rsidRPr="00B10BF2">
        <w:rPr>
          <w:rFonts w:ascii="Arial" w:hAnsi="Arial" w:cs="Arial"/>
          <w:sz w:val="14"/>
          <w:szCs w:val="14"/>
        </w:rPr>
        <w:t>as a result of</w:t>
      </w:r>
      <w:proofErr w:type="gramEnd"/>
      <w:r w:rsidRPr="00B10BF2">
        <w:rPr>
          <w:rFonts w:ascii="Arial" w:hAnsi="Arial" w:cs="Arial"/>
          <w:sz w:val="14"/>
          <w:szCs w:val="14"/>
        </w:rPr>
        <w:t xml:space="preserve"> such an event, Videojet may increase pricing accordingly upon written notice to the Customer.</w:t>
      </w:r>
    </w:p>
    <w:p w:rsidRPr="00343574" w:rsidR="0C1DB23E" w:rsidP="00343574" w:rsidRDefault="0C1DB23E" w14:paraId="2AB973DD" w14:textId="461164B7">
      <w:pPr>
        <w:pStyle w:val="BBBodyTextIndent1"/>
        <w:snapToGrid w:val="0"/>
        <w:spacing w:after="0"/>
        <w:ind w:left="284" w:hanging="284"/>
        <w:rPr>
          <w:rFonts w:ascii="Arial" w:hAnsi="Arial" w:cs="Arial"/>
          <w:sz w:val="14"/>
          <w:szCs w:val="14"/>
        </w:rPr>
      </w:pPr>
    </w:p>
    <w:p w:rsidRPr="00343574" w:rsidR="00173EC7" w:rsidP="00343574" w:rsidRDefault="00D30426" w14:paraId="7AA2F0AC" w14:textId="77777777">
      <w:pPr>
        <w:pStyle w:val="BBHeading1Lower"/>
        <w:snapToGrid w:val="0"/>
        <w:spacing w:after="0"/>
        <w:ind w:left="284" w:hanging="284"/>
        <w:rPr>
          <w:rFonts w:ascii="Arial" w:hAnsi="Arial" w:cs="Arial"/>
          <w:sz w:val="14"/>
          <w:szCs w:val="14"/>
        </w:rPr>
      </w:pPr>
      <w:r w:rsidRPr="00343574">
        <w:rPr>
          <w:rFonts w:ascii="Arial" w:hAnsi="Arial" w:cs="Arial"/>
          <w:sz w:val="14"/>
          <w:szCs w:val="14"/>
        </w:rPr>
        <w:t>Assignment</w:t>
      </w:r>
      <w:r w:rsidRPr="00343574" w:rsidR="00173EC7">
        <w:rPr>
          <w:rFonts w:ascii="Arial" w:hAnsi="Arial" w:cs="Arial"/>
          <w:sz w:val="14"/>
          <w:szCs w:val="14"/>
        </w:rPr>
        <w:t>:</w:t>
      </w:r>
      <w:r w:rsidRPr="00343574">
        <w:rPr>
          <w:rFonts w:ascii="Arial" w:hAnsi="Arial" w:cs="Arial"/>
          <w:sz w:val="14"/>
          <w:szCs w:val="14"/>
        </w:rPr>
        <w:t xml:space="preserve"> </w:t>
      </w:r>
      <w:r w:rsidRPr="00343574" w:rsidR="00173EC7">
        <w:rPr>
          <w:rFonts w:ascii="Arial" w:hAnsi="Arial" w:cs="Arial"/>
          <w:sz w:val="14"/>
          <w:szCs w:val="14"/>
        </w:rPr>
        <w:t>Successors and Assigns</w:t>
      </w:r>
    </w:p>
    <w:p w:rsidRPr="00343574" w:rsidR="00D30426" w:rsidP="00D27AED" w:rsidRDefault="52228CC9" w14:paraId="57F801C6" w14:textId="77777777">
      <w:pPr>
        <w:pStyle w:val="BBBodyTextIndent1"/>
        <w:snapToGrid w:val="0"/>
        <w:spacing w:after="0"/>
        <w:ind w:left="284"/>
        <w:rPr>
          <w:rFonts w:ascii="Arial" w:hAnsi="Arial" w:cs="Arial"/>
          <w:sz w:val="14"/>
          <w:szCs w:val="14"/>
        </w:rPr>
      </w:pPr>
      <w:r w:rsidRPr="00343574">
        <w:rPr>
          <w:rFonts w:ascii="Arial" w:hAnsi="Arial" w:cs="Arial"/>
          <w:sz w:val="14"/>
          <w:szCs w:val="14"/>
        </w:rPr>
        <w:t>The Customer may not assign the Service Agreement without Videojet’s prior written consent.</w:t>
      </w:r>
      <w:r w:rsidRPr="00343574" w:rsidR="59B5B9D5">
        <w:rPr>
          <w:rFonts w:ascii="Arial" w:hAnsi="Arial" w:cs="Arial"/>
          <w:sz w:val="14"/>
          <w:szCs w:val="14"/>
        </w:rPr>
        <w:t xml:space="preserve"> </w:t>
      </w:r>
      <w:r w:rsidRPr="00343574">
        <w:rPr>
          <w:rFonts w:ascii="Arial" w:hAnsi="Arial" w:cs="Arial"/>
          <w:sz w:val="14"/>
          <w:szCs w:val="14"/>
        </w:rPr>
        <w:t>Any assignment contrary to this clause 10 shall be null and void</w:t>
      </w:r>
      <w:r w:rsidRPr="00343574" w:rsidR="59B5B9D5">
        <w:rPr>
          <w:rFonts w:ascii="Arial" w:hAnsi="Arial" w:cs="Arial"/>
          <w:sz w:val="14"/>
          <w:szCs w:val="14"/>
        </w:rPr>
        <w:t>.</w:t>
      </w:r>
      <w:r w:rsidRPr="00343574">
        <w:rPr>
          <w:rFonts w:ascii="Arial" w:hAnsi="Arial" w:cs="Arial"/>
          <w:sz w:val="14"/>
          <w:szCs w:val="14"/>
        </w:rPr>
        <w:t xml:space="preserve"> The Service Agreement shall apply to </w:t>
      </w:r>
      <w:r w:rsidRPr="00343574" w:rsidR="2EB287F5">
        <w:rPr>
          <w:rFonts w:ascii="Arial" w:hAnsi="Arial" w:cs="Arial"/>
          <w:sz w:val="14"/>
          <w:szCs w:val="14"/>
        </w:rPr>
        <w:t xml:space="preserve">and </w:t>
      </w:r>
      <w:r w:rsidRPr="00343574">
        <w:rPr>
          <w:rFonts w:ascii="Arial" w:hAnsi="Arial" w:cs="Arial"/>
          <w:sz w:val="14"/>
          <w:szCs w:val="14"/>
        </w:rPr>
        <w:t>to the benefit of and be binding upon the parties hereto and their respective successors and permitted assigns</w:t>
      </w:r>
      <w:r w:rsidRPr="00343574" w:rsidR="59B5B9D5">
        <w:rPr>
          <w:rFonts w:ascii="Arial" w:hAnsi="Arial" w:cs="Arial"/>
          <w:sz w:val="14"/>
          <w:szCs w:val="14"/>
        </w:rPr>
        <w:t xml:space="preserve">. </w:t>
      </w:r>
    </w:p>
    <w:p w:rsidRPr="00343574" w:rsidR="0C1DB23E" w:rsidP="00343574" w:rsidRDefault="0C1DB23E" w14:paraId="697475A8" w14:textId="057652F8">
      <w:pPr>
        <w:pStyle w:val="BBBodyTextIndent1"/>
        <w:snapToGrid w:val="0"/>
        <w:spacing w:after="0"/>
        <w:ind w:left="284" w:hanging="284"/>
        <w:rPr>
          <w:rFonts w:ascii="Arial" w:hAnsi="Arial" w:cs="Arial"/>
          <w:sz w:val="14"/>
          <w:szCs w:val="14"/>
        </w:rPr>
      </w:pPr>
    </w:p>
    <w:p w:rsidRPr="00343574" w:rsidR="00173EC7" w:rsidP="00343574" w:rsidRDefault="00D30426" w14:paraId="6068FC8B" w14:textId="77777777">
      <w:pPr>
        <w:pStyle w:val="BBHeading1Lower"/>
        <w:snapToGrid w:val="0"/>
        <w:spacing w:after="0"/>
        <w:ind w:left="284" w:hanging="284"/>
        <w:rPr>
          <w:rFonts w:ascii="Arial" w:hAnsi="Arial" w:cs="Arial"/>
          <w:sz w:val="14"/>
          <w:szCs w:val="14"/>
        </w:rPr>
      </w:pPr>
      <w:r w:rsidRPr="00343574">
        <w:rPr>
          <w:rFonts w:ascii="Arial" w:hAnsi="Arial" w:cs="Arial"/>
          <w:sz w:val="14"/>
          <w:szCs w:val="14"/>
        </w:rPr>
        <w:t>Governing Law</w:t>
      </w:r>
      <w:r w:rsidRPr="00343574" w:rsidR="00173EC7">
        <w:rPr>
          <w:rFonts w:ascii="Arial" w:hAnsi="Arial" w:cs="Arial"/>
          <w:sz w:val="14"/>
          <w:szCs w:val="14"/>
        </w:rPr>
        <w:t>,</w:t>
      </w:r>
      <w:r w:rsidRPr="00343574">
        <w:rPr>
          <w:rFonts w:ascii="Arial" w:hAnsi="Arial" w:cs="Arial"/>
          <w:sz w:val="14"/>
          <w:szCs w:val="14"/>
        </w:rPr>
        <w:t xml:space="preserve"> Venue</w:t>
      </w:r>
      <w:r w:rsidRPr="00343574" w:rsidR="00173EC7">
        <w:rPr>
          <w:rFonts w:ascii="Arial" w:hAnsi="Arial" w:cs="Arial"/>
          <w:sz w:val="14"/>
          <w:szCs w:val="14"/>
        </w:rPr>
        <w:t>,</w:t>
      </w:r>
      <w:r w:rsidRPr="00343574">
        <w:rPr>
          <w:rFonts w:ascii="Arial" w:hAnsi="Arial" w:cs="Arial"/>
          <w:sz w:val="14"/>
          <w:szCs w:val="14"/>
        </w:rPr>
        <w:t xml:space="preserve"> Actions </w:t>
      </w:r>
    </w:p>
    <w:p w:rsidRPr="00343574" w:rsidR="0045526B" w:rsidP="00343574" w:rsidRDefault="00D30426" w14:paraId="36AD44C0"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The Se</w:t>
      </w:r>
      <w:r w:rsidRPr="00343574" w:rsidR="00A2785F">
        <w:rPr>
          <w:rFonts w:ascii="Arial" w:hAnsi="Arial" w:cs="Arial"/>
          <w:sz w:val="14"/>
          <w:szCs w:val="14"/>
        </w:rPr>
        <w:t>rvi</w:t>
      </w:r>
      <w:r w:rsidRPr="00343574">
        <w:rPr>
          <w:rFonts w:ascii="Arial" w:hAnsi="Arial" w:cs="Arial"/>
          <w:sz w:val="14"/>
          <w:szCs w:val="14"/>
        </w:rPr>
        <w:t>ce Agreement, and any dispute or claim arising out of or in connection with it or its subject matter or formation (including non-contractual disputes or claims), shall be governed by and construed in accordance with the law of England</w:t>
      </w:r>
      <w:r w:rsidRPr="00343574" w:rsidR="00A2785F">
        <w:rPr>
          <w:rFonts w:ascii="Arial" w:hAnsi="Arial" w:cs="Arial"/>
          <w:sz w:val="14"/>
          <w:szCs w:val="14"/>
        </w:rPr>
        <w:t xml:space="preserve"> and Wales</w:t>
      </w:r>
      <w:r w:rsidRPr="00343574">
        <w:rPr>
          <w:rFonts w:ascii="Arial" w:hAnsi="Arial" w:cs="Arial"/>
          <w:sz w:val="14"/>
          <w:szCs w:val="14"/>
        </w:rPr>
        <w:t xml:space="preserve">. </w:t>
      </w:r>
    </w:p>
    <w:p w:rsidRPr="00343574" w:rsidR="0045526B" w:rsidP="00343574" w:rsidRDefault="00D30426" w14:paraId="303354F0"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Each party irrevocably agrees that the courts of England</w:t>
      </w:r>
      <w:r w:rsidRPr="00343574" w:rsidR="00A2785F">
        <w:rPr>
          <w:rFonts w:ascii="Arial" w:hAnsi="Arial" w:cs="Arial"/>
          <w:sz w:val="14"/>
          <w:szCs w:val="14"/>
        </w:rPr>
        <w:t xml:space="preserve"> and Wales</w:t>
      </w:r>
      <w:r w:rsidRPr="00343574">
        <w:rPr>
          <w:rFonts w:ascii="Arial" w:hAnsi="Arial" w:cs="Arial"/>
          <w:sz w:val="14"/>
          <w:szCs w:val="14"/>
        </w:rPr>
        <w:t xml:space="preserve"> shall have exclusive jurisdiction to settle any dispute or claim arising out of or in connection with th</w:t>
      </w:r>
      <w:r w:rsidRPr="00343574" w:rsidR="00173EC7">
        <w:rPr>
          <w:rFonts w:ascii="Arial" w:hAnsi="Arial" w:cs="Arial"/>
          <w:sz w:val="14"/>
          <w:szCs w:val="14"/>
        </w:rPr>
        <w:t>is Serv</w:t>
      </w:r>
      <w:r w:rsidRPr="00343574">
        <w:rPr>
          <w:rFonts w:ascii="Arial" w:hAnsi="Arial" w:cs="Arial"/>
          <w:sz w:val="14"/>
          <w:szCs w:val="14"/>
        </w:rPr>
        <w:t>ice Agreement or its subject matter or formation (including non-contractual disputes or claims)</w:t>
      </w:r>
      <w:r w:rsidRPr="00343574" w:rsidR="00A2785F">
        <w:rPr>
          <w:rFonts w:ascii="Arial" w:hAnsi="Arial" w:cs="Arial"/>
          <w:sz w:val="14"/>
          <w:szCs w:val="14"/>
        </w:rPr>
        <w:t>.</w:t>
      </w:r>
      <w:r w:rsidRPr="00343574">
        <w:rPr>
          <w:rFonts w:ascii="Arial" w:hAnsi="Arial" w:cs="Arial"/>
          <w:sz w:val="14"/>
          <w:szCs w:val="14"/>
        </w:rPr>
        <w:t xml:space="preserve"> </w:t>
      </w:r>
    </w:p>
    <w:p w:rsidRPr="00343574" w:rsidR="00D30426" w:rsidP="00343574" w:rsidRDefault="397AA66C" w14:paraId="3C4E5733" w14:textId="6BC42951">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Any action regardless of form, arising out of the Service Agreement brought by the Customer must be commenced within </w:t>
      </w:r>
      <w:r w:rsidRPr="00343574" w:rsidR="6D34F27C">
        <w:rPr>
          <w:rFonts w:ascii="Arial" w:hAnsi="Arial" w:cs="Arial"/>
          <w:sz w:val="14"/>
          <w:szCs w:val="14"/>
        </w:rPr>
        <w:t>twelve (</w:t>
      </w:r>
      <w:r w:rsidRPr="00343574">
        <w:rPr>
          <w:rFonts w:ascii="Arial" w:hAnsi="Arial" w:cs="Arial"/>
          <w:sz w:val="14"/>
          <w:szCs w:val="14"/>
        </w:rPr>
        <w:t>12</w:t>
      </w:r>
      <w:r w:rsidRPr="00343574" w:rsidR="2CD3D964">
        <w:rPr>
          <w:rFonts w:ascii="Arial" w:hAnsi="Arial" w:cs="Arial"/>
          <w:sz w:val="14"/>
          <w:szCs w:val="14"/>
        </w:rPr>
        <w:t>)</w:t>
      </w:r>
      <w:r w:rsidRPr="00343574">
        <w:rPr>
          <w:rFonts w:ascii="Arial" w:hAnsi="Arial" w:cs="Arial"/>
          <w:sz w:val="14"/>
          <w:szCs w:val="14"/>
        </w:rPr>
        <w:t xml:space="preserve"> months of the day on which the Customer became, or ought reasonably to have become, aware of its having grounds to make a claim and the Customer hereby irrevocably waives its right to bring any such claim after the expiry of such period. </w:t>
      </w:r>
    </w:p>
    <w:p w:rsidRPr="00343574" w:rsidR="0C1DB23E" w:rsidP="00343574" w:rsidRDefault="0C1DB23E" w14:paraId="08D3A2A6" w14:textId="06DD7FCF">
      <w:pPr>
        <w:pStyle w:val="BBClause5"/>
        <w:numPr>
          <w:ilvl w:val="4"/>
          <w:numId w:val="0"/>
        </w:numPr>
        <w:snapToGrid w:val="0"/>
        <w:spacing w:after="0"/>
        <w:ind w:left="284" w:hanging="284"/>
        <w:rPr>
          <w:rFonts w:ascii="Arial" w:hAnsi="Arial" w:cs="Arial"/>
          <w:sz w:val="14"/>
          <w:szCs w:val="14"/>
        </w:rPr>
      </w:pPr>
    </w:p>
    <w:p w:rsidRPr="00343574" w:rsidR="00173EC7" w:rsidP="00343574" w:rsidRDefault="00D30426" w14:paraId="24741B77" w14:textId="77777777">
      <w:pPr>
        <w:pStyle w:val="BBHeading1Lower"/>
        <w:snapToGrid w:val="0"/>
        <w:spacing w:after="0"/>
        <w:ind w:left="284" w:hanging="284"/>
        <w:rPr>
          <w:rFonts w:ascii="Arial" w:hAnsi="Arial" w:cs="Arial"/>
          <w:sz w:val="14"/>
          <w:szCs w:val="14"/>
        </w:rPr>
      </w:pPr>
      <w:r w:rsidRPr="00343574">
        <w:rPr>
          <w:rFonts w:ascii="Arial" w:hAnsi="Arial" w:cs="Arial"/>
          <w:sz w:val="14"/>
          <w:szCs w:val="14"/>
        </w:rPr>
        <w:t>Miscellaneous</w:t>
      </w:r>
    </w:p>
    <w:p w:rsidRPr="00343574" w:rsidR="00CB614F" w:rsidP="00343574" w:rsidRDefault="00D30426" w14:paraId="154E7934"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The Se</w:t>
      </w:r>
      <w:r w:rsidRPr="00343574" w:rsidR="00173EC7">
        <w:rPr>
          <w:rFonts w:ascii="Arial" w:hAnsi="Arial" w:cs="Arial"/>
          <w:sz w:val="14"/>
          <w:szCs w:val="14"/>
        </w:rPr>
        <w:t>rv</w:t>
      </w:r>
      <w:r w:rsidRPr="00343574">
        <w:rPr>
          <w:rFonts w:ascii="Arial" w:hAnsi="Arial" w:cs="Arial"/>
          <w:sz w:val="14"/>
          <w:szCs w:val="14"/>
        </w:rPr>
        <w:t>ice Agreement constitutes the entire agreement between the parties</w:t>
      </w:r>
      <w:r w:rsidRPr="00343574" w:rsidR="00CB614F">
        <w:rPr>
          <w:rFonts w:ascii="Arial" w:hAnsi="Arial" w:cs="Arial"/>
          <w:sz w:val="14"/>
          <w:szCs w:val="14"/>
        </w:rPr>
        <w:t xml:space="preserve"> in relation to its subject matter. It replaces and extinguishes all prior agreements, collateral warranties, collateral contracts, statements, representations and undertakings made by or on behalf of the parties, whether oral or written, in relation to that subject matter</w:t>
      </w:r>
      <w:r w:rsidRPr="00343574">
        <w:rPr>
          <w:rFonts w:ascii="Arial" w:hAnsi="Arial" w:cs="Arial"/>
          <w:sz w:val="14"/>
          <w:szCs w:val="14"/>
        </w:rPr>
        <w:t xml:space="preserve">. </w:t>
      </w:r>
    </w:p>
    <w:p w:rsidRPr="00343574" w:rsidR="00A2785F" w:rsidP="00343574" w:rsidRDefault="5236FC71" w14:paraId="7E8C729D" w14:textId="380A4885">
      <w:pPr>
        <w:pStyle w:val="BBClause5"/>
        <w:snapToGrid w:val="0"/>
        <w:spacing w:after="0"/>
        <w:ind w:left="284" w:hanging="284"/>
        <w:rPr>
          <w:rFonts w:ascii="Arial" w:hAnsi="Arial" w:cs="Arial"/>
          <w:sz w:val="14"/>
          <w:szCs w:val="14"/>
        </w:rPr>
      </w:pPr>
      <w:r w:rsidRPr="00343574">
        <w:rPr>
          <w:rFonts w:ascii="Arial" w:hAnsi="Arial" w:cs="Arial"/>
          <w:sz w:val="14"/>
          <w:szCs w:val="14"/>
        </w:rPr>
        <w:t>Each party</w:t>
      </w:r>
      <w:r w:rsidRPr="00343574" w:rsidR="52228CC9">
        <w:rPr>
          <w:rFonts w:ascii="Arial" w:hAnsi="Arial" w:cs="Arial"/>
          <w:sz w:val="14"/>
          <w:szCs w:val="14"/>
        </w:rPr>
        <w:t xml:space="preserve"> acknowledges that </w:t>
      </w:r>
      <w:r w:rsidRPr="00343574">
        <w:rPr>
          <w:rFonts w:ascii="Arial" w:hAnsi="Arial" w:cs="Arial"/>
          <w:sz w:val="14"/>
          <w:szCs w:val="14"/>
        </w:rPr>
        <w:t xml:space="preserve">in entering into this </w:t>
      </w:r>
      <w:r w:rsidRPr="00343574" w:rsidR="4748CCD9">
        <w:rPr>
          <w:rFonts w:ascii="Arial" w:hAnsi="Arial" w:cs="Arial"/>
          <w:sz w:val="14"/>
          <w:szCs w:val="14"/>
        </w:rPr>
        <w:t xml:space="preserve">Service </w:t>
      </w:r>
      <w:r w:rsidRPr="00343574">
        <w:rPr>
          <w:rFonts w:ascii="Arial" w:hAnsi="Arial" w:cs="Arial"/>
          <w:sz w:val="14"/>
          <w:szCs w:val="14"/>
        </w:rPr>
        <w:t xml:space="preserve">Agreement it has not relied upon any collateral warranties, collateral contracts, statements, representations or undertakings, whether oral or written, which were made by or on behalf of the other party in relation to the subject-matter of this Service Agreement (together </w:t>
      </w:r>
      <w:r w:rsidR="00D27AED">
        <w:rPr>
          <w:rFonts w:ascii="Arial" w:hAnsi="Arial" w:cs="Arial"/>
          <w:sz w:val="14"/>
          <w:szCs w:val="14"/>
        </w:rPr>
        <w:t>“</w:t>
      </w:r>
      <w:r w:rsidRPr="00D27AED">
        <w:rPr>
          <w:rFonts w:ascii="Arial" w:hAnsi="Arial" w:cs="Arial"/>
          <w:b/>
          <w:bCs/>
          <w:sz w:val="14"/>
          <w:szCs w:val="14"/>
        </w:rPr>
        <w:t>Pre-Contractual Statements</w:t>
      </w:r>
      <w:r w:rsidR="00D27AED">
        <w:rPr>
          <w:rFonts w:ascii="Arial" w:hAnsi="Arial" w:cs="Arial"/>
          <w:sz w:val="14"/>
          <w:szCs w:val="14"/>
        </w:rPr>
        <w:t>”</w:t>
      </w:r>
      <w:r w:rsidRPr="00343574">
        <w:rPr>
          <w:rFonts w:ascii="Arial" w:hAnsi="Arial" w:cs="Arial"/>
          <w:sz w:val="14"/>
          <w:szCs w:val="14"/>
        </w:rPr>
        <w:t>) and which are not set out in this Service Agreement.</w:t>
      </w:r>
    </w:p>
    <w:p w:rsidRPr="00343574" w:rsidR="00CB614F" w:rsidP="00343574" w:rsidRDefault="00CB614F" w14:paraId="6D15F01C"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Each party hereby waives all rights and remedies which might otherwise be available to it in relation to such Pre-Contractual Statements.</w:t>
      </w:r>
    </w:p>
    <w:p w:rsidRPr="00343574" w:rsidR="00CB614F" w:rsidP="00343574" w:rsidRDefault="00CB614F" w14:paraId="7DA964C5"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Nothing in this clause shall exclude or restrict the liability of either party arising out of its pre-contract fraudulent misrepresentation or fraudulent concealment. </w:t>
      </w:r>
    </w:p>
    <w:p w:rsidRPr="00343574" w:rsidR="00A2785F" w:rsidP="00343574" w:rsidRDefault="00D30426" w14:paraId="668BCA7B"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Any samples, drawings, descriptive matter or advertising issued by Videojet, and any descriptions or illustrations contained in Videojet's catalogues or</w:t>
      </w:r>
      <w:r w:rsidRPr="00343574" w:rsidR="00173EC7">
        <w:rPr>
          <w:rFonts w:ascii="Arial" w:hAnsi="Arial" w:cs="Arial"/>
          <w:sz w:val="14"/>
          <w:szCs w:val="14"/>
        </w:rPr>
        <w:t xml:space="preserve"> </w:t>
      </w:r>
      <w:r w:rsidRPr="00343574">
        <w:rPr>
          <w:rFonts w:ascii="Arial" w:hAnsi="Arial" w:cs="Arial"/>
          <w:sz w:val="14"/>
          <w:szCs w:val="14"/>
        </w:rPr>
        <w:t xml:space="preserve">brochures, are issued or published for the sole purpose of </w:t>
      </w:r>
      <w:r w:rsidRPr="00343574">
        <w:rPr>
          <w:rFonts w:ascii="Arial" w:hAnsi="Arial" w:cs="Arial"/>
          <w:sz w:val="14"/>
          <w:szCs w:val="14"/>
        </w:rPr>
        <w:t>giving an approximate idea of the Service described in</w:t>
      </w:r>
      <w:r w:rsidRPr="00343574" w:rsidR="004F0BB8">
        <w:rPr>
          <w:rFonts w:ascii="Arial" w:hAnsi="Arial" w:cs="Arial"/>
          <w:sz w:val="14"/>
          <w:szCs w:val="14"/>
        </w:rPr>
        <w:t xml:space="preserve"> </w:t>
      </w:r>
      <w:r w:rsidRPr="00343574">
        <w:rPr>
          <w:rFonts w:ascii="Arial" w:hAnsi="Arial" w:cs="Arial"/>
          <w:sz w:val="14"/>
          <w:szCs w:val="14"/>
        </w:rPr>
        <w:t>them</w:t>
      </w:r>
      <w:r w:rsidRPr="00343574" w:rsidR="00A2785F">
        <w:rPr>
          <w:rFonts w:ascii="Arial" w:hAnsi="Arial" w:cs="Arial"/>
          <w:sz w:val="14"/>
          <w:szCs w:val="14"/>
        </w:rPr>
        <w:t>.</w:t>
      </w:r>
      <w:r w:rsidRPr="00343574">
        <w:rPr>
          <w:rFonts w:ascii="Arial" w:hAnsi="Arial" w:cs="Arial"/>
          <w:sz w:val="14"/>
          <w:szCs w:val="14"/>
        </w:rPr>
        <w:t xml:space="preserve"> They shall not form part of the </w:t>
      </w:r>
      <w:r w:rsidRPr="00343574" w:rsidR="00A2785F">
        <w:rPr>
          <w:rFonts w:ascii="Arial" w:hAnsi="Arial" w:cs="Arial"/>
          <w:sz w:val="14"/>
          <w:szCs w:val="14"/>
        </w:rPr>
        <w:t>Service</w:t>
      </w:r>
      <w:r w:rsidRPr="00343574">
        <w:rPr>
          <w:rFonts w:ascii="Arial" w:hAnsi="Arial" w:cs="Arial"/>
          <w:sz w:val="14"/>
          <w:szCs w:val="14"/>
        </w:rPr>
        <w:t xml:space="preserve"> Agreement or have any contractual force</w:t>
      </w:r>
      <w:r w:rsidRPr="00343574" w:rsidR="00ED3B55">
        <w:rPr>
          <w:rFonts w:ascii="Arial" w:hAnsi="Arial" w:cs="Arial"/>
          <w:sz w:val="14"/>
          <w:szCs w:val="14"/>
        </w:rPr>
        <w:t>.</w:t>
      </w:r>
      <w:r w:rsidRPr="00343574" w:rsidR="00A2785F">
        <w:rPr>
          <w:rFonts w:ascii="Arial" w:hAnsi="Arial" w:cs="Arial"/>
          <w:sz w:val="14"/>
          <w:szCs w:val="14"/>
        </w:rPr>
        <w:t xml:space="preserve"> </w:t>
      </w:r>
    </w:p>
    <w:p w:rsidRPr="00343574" w:rsidR="00FC6C97" w:rsidP="00343574" w:rsidRDefault="00A2785F" w14:paraId="1BE3C6B3"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These Terms apply to the Serv</w:t>
      </w:r>
      <w:r w:rsidRPr="00343574" w:rsidR="00D30426">
        <w:rPr>
          <w:rFonts w:ascii="Arial" w:hAnsi="Arial" w:cs="Arial"/>
          <w:sz w:val="14"/>
          <w:szCs w:val="14"/>
        </w:rPr>
        <w:t xml:space="preserve">ice Agreement to the exclusion of any other terms that the Customer seeks to impose or incorporate, or which are implied by trade, custom practice or course of dealing. </w:t>
      </w:r>
    </w:p>
    <w:p w:rsidRPr="00343574" w:rsidR="00A2785F" w:rsidP="00343574" w:rsidRDefault="004F0BB8" w14:paraId="0C4A77BA"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In the event of any conflict between any of </w:t>
      </w:r>
      <w:r w:rsidRPr="00343574" w:rsidR="00A2785F">
        <w:rPr>
          <w:rFonts w:ascii="Arial" w:hAnsi="Arial" w:cs="Arial"/>
          <w:sz w:val="14"/>
          <w:szCs w:val="14"/>
        </w:rPr>
        <w:t>the documents comprising the Serv</w:t>
      </w:r>
      <w:r w:rsidRPr="00343574">
        <w:rPr>
          <w:rFonts w:ascii="Arial" w:hAnsi="Arial" w:cs="Arial"/>
          <w:sz w:val="14"/>
          <w:szCs w:val="14"/>
        </w:rPr>
        <w:t xml:space="preserve">ice Agreement, the descending order of precedence will be </w:t>
      </w:r>
      <w:r w:rsidRPr="00343574" w:rsidR="00D4634E">
        <w:rPr>
          <w:rFonts w:ascii="Arial" w:hAnsi="Arial" w:cs="Arial"/>
          <w:sz w:val="14"/>
          <w:szCs w:val="14"/>
        </w:rPr>
        <w:t xml:space="preserve">the terms and conditions in this Service Agreement, </w:t>
      </w:r>
      <w:r w:rsidRPr="00343574">
        <w:rPr>
          <w:rFonts w:ascii="Arial" w:hAnsi="Arial" w:cs="Arial"/>
          <w:sz w:val="14"/>
          <w:szCs w:val="14"/>
        </w:rPr>
        <w:t>t</w:t>
      </w:r>
      <w:r w:rsidRPr="00343574" w:rsidR="00F36EE2">
        <w:rPr>
          <w:rFonts w:ascii="Arial" w:hAnsi="Arial" w:cs="Arial"/>
          <w:sz w:val="14"/>
          <w:szCs w:val="14"/>
        </w:rPr>
        <w:t>he Service Agreement Order Form</w:t>
      </w:r>
      <w:r w:rsidRPr="00343574">
        <w:rPr>
          <w:rFonts w:ascii="Arial" w:hAnsi="Arial" w:cs="Arial"/>
          <w:sz w:val="14"/>
          <w:szCs w:val="14"/>
        </w:rPr>
        <w:t xml:space="preserve"> and </w:t>
      </w:r>
      <w:r w:rsidRPr="00343574" w:rsidR="00F36EE2">
        <w:rPr>
          <w:rFonts w:ascii="Arial" w:hAnsi="Arial" w:cs="Arial"/>
          <w:sz w:val="14"/>
          <w:szCs w:val="14"/>
        </w:rPr>
        <w:t xml:space="preserve">then </w:t>
      </w:r>
      <w:r w:rsidRPr="00343574">
        <w:rPr>
          <w:rFonts w:ascii="Arial" w:hAnsi="Arial" w:cs="Arial"/>
          <w:sz w:val="14"/>
          <w:szCs w:val="14"/>
        </w:rPr>
        <w:t xml:space="preserve">any </w:t>
      </w:r>
      <w:r w:rsidRPr="00343574" w:rsidR="00F36EE2">
        <w:rPr>
          <w:rFonts w:ascii="Arial" w:hAnsi="Arial" w:cs="Arial"/>
          <w:sz w:val="14"/>
          <w:szCs w:val="14"/>
        </w:rPr>
        <w:t xml:space="preserve">other </w:t>
      </w:r>
      <w:r w:rsidRPr="00343574">
        <w:rPr>
          <w:rFonts w:ascii="Arial" w:hAnsi="Arial" w:cs="Arial"/>
          <w:sz w:val="14"/>
          <w:szCs w:val="14"/>
        </w:rPr>
        <w:t xml:space="preserve">document </w:t>
      </w:r>
      <w:r w:rsidRPr="00343574" w:rsidR="00F36EE2">
        <w:rPr>
          <w:rFonts w:ascii="Arial" w:hAnsi="Arial" w:cs="Arial"/>
          <w:sz w:val="14"/>
          <w:szCs w:val="14"/>
        </w:rPr>
        <w:t>expressly referred to in this Service Agreement</w:t>
      </w:r>
      <w:r w:rsidRPr="00343574" w:rsidR="00ED3B55">
        <w:rPr>
          <w:rFonts w:ascii="Arial" w:hAnsi="Arial" w:cs="Arial"/>
          <w:sz w:val="14"/>
          <w:szCs w:val="14"/>
        </w:rPr>
        <w:t>.</w:t>
      </w:r>
      <w:r w:rsidRPr="00343574">
        <w:rPr>
          <w:rFonts w:ascii="Arial" w:hAnsi="Arial" w:cs="Arial"/>
          <w:sz w:val="14"/>
          <w:szCs w:val="14"/>
        </w:rPr>
        <w:t xml:space="preserve"> </w:t>
      </w:r>
    </w:p>
    <w:p w:rsidRPr="00343574" w:rsidR="00FC6C97" w:rsidP="00343574" w:rsidRDefault="4E9EF656" w14:paraId="1FDFE4FA" w14:textId="77777777">
      <w:pPr>
        <w:pStyle w:val="BBClause5"/>
        <w:numPr>
          <w:ilvl w:val="4"/>
          <w:numId w:val="2"/>
        </w:numPr>
        <w:snapToGrid w:val="0"/>
        <w:spacing w:after="0"/>
        <w:ind w:left="284" w:hanging="284"/>
        <w:rPr>
          <w:rFonts w:ascii="Arial" w:hAnsi="Arial" w:cs="Arial"/>
          <w:sz w:val="14"/>
          <w:szCs w:val="14"/>
        </w:rPr>
      </w:pPr>
      <w:r w:rsidRPr="00343574">
        <w:rPr>
          <w:rFonts w:ascii="Arial" w:hAnsi="Arial" w:cs="Arial"/>
          <w:sz w:val="14"/>
          <w:szCs w:val="14"/>
        </w:rPr>
        <w:t>If any provision of the Service Agreement to any extent is declared invalid</w:t>
      </w:r>
      <w:r w:rsidRPr="00343574" w:rsidR="4748CCD9">
        <w:rPr>
          <w:rFonts w:ascii="Arial" w:hAnsi="Arial" w:cs="Arial"/>
          <w:sz w:val="14"/>
          <w:szCs w:val="14"/>
        </w:rPr>
        <w:t>, illegal</w:t>
      </w:r>
      <w:r w:rsidRPr="00343574">
        <w:rPr>
          <w:rFonts w:ascii="Arial" w:hAnsi="Arial" w:cs="Arial"/>
          <w:sz w:val="14"/>
          <w:szCs w:val="14"/>
        </w:rPr>
        <w:t xml:space="preserve"> or unenforceable, </w:t>
      </w:r>
      <w:r w:rsidRPr="00343574" w:rsidR="4748CCD9">
        <w:rPr>
          <w:rFonts w:ascii="Arial" w:hAnsi="Arial" w:cs="Arial"/>
          <w:sz w:val="14"/>
          <w:szCs w:val="14"/>
        </w:rPr>
        <w:t xml:space="preserve">it shall be deemed modified to the minimum extent necessary to make it valid, legal and enforceable. If such modification is not possible, the relevant provision or part-provision shall be deemed deleted.  Any modification to or deletion of a provision or part-provision under </w:t>
      </w:r>
      <w:r w:rsidRPr="00343574">
        <w:rPr>
          <w:rFonts w:ascii="Arial" w:hAnsi="Arial" w:cs="Arial"/>
          <w:sz w:val="14"/>
          <w:szCs w:val="14"/>
        </w:rPr>
        <w:t>the Service Agreement will not affect</w:t>
      </w:r>
      <w:r w:rsidRPr="00343574" w:rsidR="07DB0F4E">
        <w:rPr>
          <w:rFonts w:ascii="Arial" w:hAnsi="Arial" w:cs="Arial"/>
          <w:sz w:val="14"/>
          <w:szCs w:val="14"/>
        </w:rPr>
        <w:t xml:space="preserve"> the </w:t>
      </w:r>
      <w:r w:rsidRPr="00343574">
        <w:rPr>
          <w:rFonts w:ascii="Arial" w:hAnsi="Arial" w:cs="Arial"/>
          <w:sz w:val="14"/>
          <w:szCs w:val="14"/>
        </w:rPr>
        <w:t>valid</w:t>
      </w:r>
      <w:r w:rsidRPr="00343574" w:rsidR="07DB0F4E">
        <w:rPr>
          <w:rFonts w:ascii="Arial" w:hAnsi="Arial" w:cs="Arial"/>
          <w:sz w:val="14"/>
          <w:szCs w:val="14"/>
        </w:rPr>
        <w:t>ity</w:t>
      </w:r>
      <w:r w:rsidRPr="00343574">
        <w:rPr>
          <w:rFonts w:ascii="Arial" w:hAnsi="Arial" w:cs="Arial"/>
          <w:sz w:val="14"/>
          <w:szCs w:val="14"/>
        </w:rPr>
        <w:t xml:space="preserve"> and enforceab</w:t>
      </w:r>
      <w:r w:rsidRPr="00343574" w:rsidR="07DB0F4E">
        <w:rPr>
          <w:rFonts w:ascii="Arial" w:hAnsi="Arial" w:cs="Arial"/>
          <w:sz w:val="14"/>
          <w:szCs w:val="14"/>
        </w:rPr>
        <w:t>i</w:t>
      </w:r>
      <w:r w:rsidRPr="00343574">
        <w:rPr>
          <w:rFonts w:ascii="Arial" w:hAnsi="Arial" w:cs="Arial"/>
          <w:sz w:val="14"/>
          <w:szCs w:val="14"/>
        </w:rPr>
        <w:t>l</w:t>
      </w:r>
      <w:r w:rsidRPr="00343574" w:rsidR="07DB0F4E">
        <w:rPr>
          <w:rFonts w:ascii="Arial" w:hAnsi="Arial" w:cs="Arial"/>
          <w:sz w:val="14"/>
          <w:szCs w:val="14"/>
        </w:rPr>
        <w:t>ity</w:t>
      </w:r>
      <w:r w:rsidRPr="00343574">
        <w:rPr>
          <w:rFonts w:ascii="Arial" w:hAnsi="Arial" w:cs="Arial"/>
          <w:sz w:val="14"/>
          <w:szCs w:val="14"/>
        </w:rPr>
        <w:t xml:space="preserve"> </w:t>
      </w:r>
      <w:r w:rsidRPr="00343574" w:rsidR="07DB0F4E">
        <w:rPr>
          <w:rFonts w:ascii="Arial" w:hAnsi="Arial" w:cs="Arial"/>
          <w:sz w:val="14"/>
          <w:szCs w:val="14"/>
        </w:rPr>
        <w:t xml:space="preserve">of </w:t>
      </w:r>
      <w:r w:rsidRPr="00343574">
        <w:rPr>
          <w:rFonts w:ascii="Arial" w:hAnsi="Arial" w:cs="Arial"/>
          <w:sz w:val="14"/>
          <w:szCs w:val="14"/>
        </w:rPr>
        <w:t xml:space="preserve">the </w:t>
      </w:r>
      <w:r w:rsidRPr="00343574" w:rsidR="4748CCD9">
        <w:rPr>
          <w:rFonts w:ascii="Arial" w:hAnsi="Arial" w:cs="Arial"/>
          <w:sz w:val="14"/>
          <w:szCs w:val="14"/>
        </w:rPr>
        <w:t>rest of th</w:t>
      </w:r>
      <w:r w:rsidRPr="00343574" w:rsidR="07DB0F4E">
        <w:rPr>
          <w:rFonts w:ascii="Arial" w:hAnsi="Arial" w:cs="Arial"/>
          <w:sz w:val="14"/>
          <w:szCs w:val="14"/>
        </w:rPr>
        <w:t>e Service Agreement</w:t>
      </w:r>
      <w:r w:rsidRPr="00343574" w:rsidR="4748CCD9">
        <w:rPr>
          <w:rFonts w:ascii="Arial" w:hAnsi="Arial" w:cs="Arial"/>
          <w:sz w:val="14"/>
          <w:szCs w:val="14"/>
        </w:rPr>
        <w:t xml:space="preserve">. </w:t>
      </w:r>
    </w:p>
    <w:p w:rsidRPr="00343574" w:rsidR="00FC6C97" w:rsidP="00343574" w:rsidRDefault="00D30426" w14:paraId="6B600C75"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Any modifications hereto must be in writing and signed </w:t>
      </w:r>
      <w:r w:rsidRPr="00343574" w:rsidR="00C671D8">
        <w:rPr>
          <w:rFonts w:ascii="Arial" w:hAnsi="Arial" w:cs="Arial"/>
          <w:sz w:val="14"/>
          <w:szCs w:val="14"/>
        </w:rPr>
        <w:t xml:space="preserve">by a duly authorise signatory of </w:t>
      </w:r>
      <w:r w:rsidRPr="00343574">
        <w:rPr>
          <w:rFonts w:ascii="Arial" w:hAnsi="Arial" w:cs="Arial"/>
          <w:sz w:val="14"/>
          <w:szCs w:val="14"/>
        </w:rPr>
        <w:t xml:space="preserve">both parties. </w:t>
      </w:r>
    </w:p>
    <w:p w:rsidRPr="00343574" w:rsidR="00FC6C97" w:rsidP="00343574" w:rsidRDefault="00D30426" w14:paraId="5ECAC2D6" w14:textId="77777777">
      <w:pPr>
        <w:pStyle w:val="BBClause5"/>
        <w:snapToGrid w:val="0"/>
        <w:spacing w:after="0"/>
        <w:ind w:left="284" w:hanging="284"/>
        <w:rPr>
          <w:rFonts w:ascii="Arial" w:hAnsi="Arial" w:cs="Arial"/>
          <w:sz w:val="14"/>
          <w:szCs w:val="14"/>
        </w:rPr>
      </w:pPr>
      <w:proofErr w:type="gramStart"/>
      <w:r w:rsidRPr="00343574">
        <w:rPr>
          <w:rFonts w:ascii="Arial" w:hAnsi="Arial" w:cs="Arial"/>
          <w:sz w:val="14"/>
          <w:szCs w:val="14"/>
        </w:rPr>
        <w:t>Either party’s</w:t>
      </w:r>
      <w:proofErr w:type="gramEnd"/>
      <w:r w:rsidRPr="00343574">
        <w:rPr>
          <w:rFonts w:ascii="Arial" w:hAnsi="Arial" w:cs="Arial"/>
          <w:sz w:val="14"/>
          <w:szCs w:val="14"/>
        </w:rPr>
        <w:t xml:space="preserve"> failure to strictly enforce any of these terms shall not be considered a waiver of any of its</w:t>
      </w:r>
      <w:r w:rsidRPr="00343574" w:rsidR="004F0BB8">
        <w:rPr>
          <w:rFonts w:ascii="Arial" w:hAnsi="Arial" w:cs="Arial"/>
          <w:sz w:val="14"/>
          <w:szCs w:val="14"/>
        </w:rPr>
        <w:t xml:space="preserve"> ri</w:t>
      </w:r>
      <w:r w:rsidRPr="00343574">
        <w:rPr>
          <w:rFonts w:ascii="Arial" w:hAnsi="Arial" w:cs="Arial"/>
          <w:sz w:val="14"/>
          <w:szCs w:val="14"/>
        </w:rPr>
        <w:t>ghts hereunder</w:t>
      </w:r>
      <w:r w:rsidRPr="00343574" w:rsidR="00ED3B55">
        <w:rPr>
          <w:rFonts w:ascii="Arial" w:hAnsi="Arial" w:cs="Arial"/>
          <w:sz w:val="14"/>
          <w:szCs w:val="14"/>
        </w:rPr>
        <w:t>.</w:t>
      </w:r>
      <w:r w:rsidRPr="00343574">
        <w:rPr>
          <w:rFonts w:ascii="Arial" w:hAnsi="Arial" w:cs="Arial"/>
          <w:sz w:val="14"/>
          <w:szCs w:val="14"/>
        </w:rPr>
        <w:t xml:space="preserve">  </w:t>
      </w:r>
    </w:p>
    <w:p w:rsidRPr="00343574" w:rsidR="00640269" w:rsidP="00343574" w:rsidRDefault="00640269" w14:paraId="23A17FF5"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Any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rsidRPr="00343574" w:rsidR="00640269" w:rsidP="00343574" w:rsidRDefault="00640269" w14:paraId="05B6A948"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Any phrase introduced by the terms including, include, </w:t>
      </w:r>
      <w:proofErr w:type="gramStart"/>
      <w:r w:rsidRPr="00343574">
        <w:rPr>
          <w:rFonts w:ascii="Arial" w:hAnsi="Arial" w:cs="Arial"/>
          <w:sz w:val="14"/>
          <w:szCs w:val="14"/>
        </w:rPr>
        <w:t>in particular or</w:t>
      </w:r>
      <w:proofErr w:type="gramEnd"/>
      <w:r w:rsidRPr="00343574">
        <w:rPr>
          <w:rFonts w:ascii="Arial" w:hAnsi="Arial" w:cs="Arial"/>
          <w:sz w:val="14"/>
          <w:szCs w:val="14"/>
        </w:rPr>
        <w:t xml:space="preserve"> any similar expression shall be construed as illustrative and shall not limit the sense of the words preceding those terms. </w:t>
      </w:r>
    </w:p>
    <w:p w:rsidRPr="00343574" w:rsidR="00DC5CFF" w:rsidP="00343574" w:rsidRDefault="00004D91" w14:paraId="4B88E960"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Videojet and the Customer</w:t>
      </w:r>
      <w:r w:rsidRPr="00343574" w:rsidR="00DC5CFF">
        <w:rPr>
          <w:rFonts w:ascii="Arial" w:hAnsi="Arial" w:cs="Arial"/>
          <w:sz w:val="14"/>
          <w:szCs w:val="14"/>
        </w:rPr>
        <w:t xml:space="preserve"> are </w:t>
      </w:r>
      <w:r w:rsidRPr="00343574">
        <w:rPr>
          <w:rFonts w:ascii="Arial" w:hAnsi="Arial" w:cs="Arial"/>
          <w:sz w:val="14"/>
          <w:szCs w:val="14"/>
        </w:rPr>
        <w:t>sophisticated business entiti</w:t>
      </w:r>
      <w:r w:rsidRPr="00343574" w:rsidR="00DC5CFF">
        <w:rPr>
          <w:rFonts w:ascii="Arial" w:hAnsi="Arial" w:cs="Arial"/>
          <w:sz w:val="14"/>
          <w:szCs w:val="14"/>
        </w:rPr>
        <w:t xml:space="preserve">es with comparable bargaining position and although </w:t>
      </w:r>
      <w:r w:rsidRPr="00343574">
        <w:rPr>
          <w:rFonts w:ascii="Arial" w:hAnsi="Arial" w:cs="Arial"/>
          <w:sz w:val="14"/>
          <w:szCs w:val="14"/>
        </w:rPr>
        <w:t>this Services Agreement is</w:t>
      </w:r>
      <w:r w:rsidRPr="00343574" w:rsidR="00DC5CFF">
        <w:rPr>
          <w:rFonts w:ascii="Arial" w:hAnsi="Arial" w:cs="Arial"/>
          <w:sz w:val="14"/>
          <w:szCs w:val="14"/>
        </w:rPr>
        <w:t xml:space="preserve"> </w:t>
      </w:r>
      <w:r w:rsidRPr="00343574">
        <w:rPr>
          <w:rFonts w:ascii="Arial" w:hAnsi="Arial" w:cs="Arial"/>
          <w:sz w:val="14"/>
          <w:szCs w:val="14"/>
        </w:rPr>
        <w:t xml:space="preserve">on </w:t>
      </w:r>
      <w:r w:rsidRPr="00343574" w:rsidR="00DC5CFF">
        <w:rPr>
          <w:rFonts w:ascii="Arial" w:hAnsi="Arial" w:cs="Arial"/>
          <w:sz w:val="14"/>
          <w:szCs w:val="14"/>
        </w:rPr>
        <w:t xml:space="preserve">Videojet's standard </w:t>
      </w:r>
      <w:r w:rsidRPr="00343574">
        <w:rPr>
          <w:rFonts w:ascii="Arial" w:hAnsi="Arial" w:cs="Arial"/>
          <w:sz w:val="14"/>
          <w:szCs w:val="14"/>
        </w:rPr>
        <w:t>terms</w:t>
      </w:r>
      <w:r w:rsidRPr="00343574" w:rsidR="00DC5CFF">
        <w:rPr>
          <w:rFonts w:ascii="Arial" w:hAnsi="Arial" w:cs="Arial"/>
          <w:sz w:val="14"/>
          <w:szCs w:val="14"/>
        </w:rPr>
        <w:t xml:space="preserve">, the parties have had an opportunity to procure independent legal advice as to their effect and to negotiate the terms herein. </w:t>
      </w:r>
    </w:p>
    <w:p w:rsidRPr="00343574" w:rsidR="00FF4055" w:rsidP="00343574" w:rsidRDefault="00D30426" w14:paraId="5E6DE6E2"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Nothing in the Service Agreement is intended to or shall be deemed to establish any partnership or joint venture between the parties, nor constitute either party the agent of the other for any purpose. Neither party shall have authority to act as agent for or to bind, the other party in any way</w:t>
      </w:r>
      <w:r w:rsidRPr="00343574" w:rsidR="00FC6C97">
        <w:rPr>
          <w:rFonts w:ascii="Arial" w:hAnsi="Arial" w:cs="Arial"/>
          <w:sz w:val="14"/>
          <w:szCs w:val="14"/>
        </w:rPr>
        <w:t>.</w:t>
      </w:r>
      <w:r w:rsidRPr="00343574">
        <w:rPr>
          <w:rFonts w:ascii="Arial" w:hAnsi="Arial" w:cs="Arial"/>
          <w:sz w:val="14"/>
          <w:szCs w:val="14"/>
        </w:rPr>
        <w:t xml:space="preserve"> </w:t>
      </w:r>
    </w:p>
    <w:p w:rsidRPr="00343574" w:rsidR="00E0035B" w:rsidP="00343574" w:rsidRDefault="00FF4055" w14:paraId="393F523B"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A person who is not a party to </w:t>
      </w:r>
      <w:r w:rsidRPr="00343574" w:rsidR="00575CAF">
        <w:rPr>
          <w:rFonts w:ascii="Arial" w:hAnsi="Arial" w:cs="Arial"/>
          <w:sz w:val="14"/>
          <w:szCs w:val="14"/>
        </w:rPr>
        <w:t xml:space="preserve">this Services Agreement </w:t>
      </w:r>
      <w:r w:rsidRPr="00343574">
        <w:rPr>
          <w:rFonts w:ascii="Arial" w:hAnsi="Arial" w:cs="Arial"/>
          <w:sz w:val="14"/>
          <w:szCs w:val="14"/>
        </w:rPr>
        <w:t xml:space="preserve">may not enforce any of its provisions under the Contracts (Rights of Third Parties) Act 1999. </w:t>
      </w:r>
    </w:p>
    <w:p w:rsidRPr="00343574" w:rsidR="004919FE" w:rsidP="00343574" w:rsidRDefault="00543BC6" w14:paraId="4D426B03"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Termination or expiry of the Service Agreement shall not affect any rights, remedies, obligations or liabilities of the parties that have accrued up to the date of termination or expiry, including the right to claim damages in respect of any breach of the Service Agreement which existed at or before the date of termination or expiry. </w:t>
      </w:r>
      <w:r w:rsidRPr="00343574" w:rsidR="00D30426">
        <w:rPr>
          <w:rFonts w:ascii="Arial" w:hAnsi="Arial" w:cs="Arial"/>
          <w:sz w:val="14"/>
          <w:szCs w:val="14"/>
        </w:rPr>
        <w:t xml:space="preserve">The termination or expiration of the </w:t>
      </w:r>
      <w:r w:rsidRPr="00343574" w:rsidR="004F0BB8">
        <w:rPr>
          <w:rFonts w:ascii="Arial" w:hAnsi="Arial" w:cs="Arial"/>
          <w:sz w:val="14"/>
          <w:szCs w:val="14"/>
        </w:rPr>
        <w:t>Service</w:t>
      </w:r>
      <w:r w:rsidRPr="00343574" w:rsidR="00D30426">
        <w:rPr>
          <w:rFonts w:ascii="Arial" w:hAnsi="Arial" w:cs="Arial"/>
          <w:sz w:val="14"/>
          <w:szCs w:val="14"/>
        </w:rPr>
        <w:t xml:space="preserve"> Agreement will not affect the su</w:t>
      </w:r>
      <w:r w:rsidRPr="00343574" w:rsidR="004F0BB8">
        <w:rPr>
          <w:rFonts w:ascii="Arial" w:hAnsi="Arial" w:cs="Arial"/>
          <w:sz w:val="14"/>
          <w:szCs w:val="14"/>
        </w:rPr>
        <w:t>rv</w:t>
      </w:r>
      <w:r w:rsidRPr="00343574" w:rsidR="00D30426">
        <w:rPr>
          <w:rFonts w:ascii="Arial" w:hAnsi="Arial" w:cs="Arial"/>
          <w:sz w:val="14"/>
          <w:szCs w:val="14"/>
        </w:rPr>
        <w:t xml:space="preserve">ival and continuing validity of any </w:t>
      </w:r>
      <w:r w:rsidRPr="00343574" w:rsidR="00FC6C97">
        <w:rPr>
          <w:rFonts w:ascii="Arial" w:hAnsi="Arial" w:cs="Arial"/>
          <w:sz w:val="14"/>
          <w:szCs w:val="14"/>
        </w:rPr>
        <w:t>provision which expressly or by</w:t>
      </w:r>
      <w:r w:rsidRPr="00343574" w:rsidR="00D30426">
        <w:rPr>
          <w:rFonts w:ascii="Arial" w:hAnsi="Arial" w:cs="Arial"/>
          <w:sz w:val="14"/>
          <w:szCs w:val="14"/>
        </w:rPr>
        <w:t xml:space="preserve"> implication is intended to continue in force after such termination or expiration.</w:t>
      </w:r>
    </w:p>
    <w:p w:rsidRPr="00343574" w:rsidR="00E6269D" w:rsidP="00343574" w:rsidRDefault="00E6269D" w14:paraId="08103A2B" w14:textId="77777777">
      <w:pPr>
        <w:pStyle w:val="BBClause5"/>
        <w:snapToGrid w:val="0"/>
        <w:spacing w:after="0"/>
        <w:ind w:left="284" w:hanging="284"/>
        <w:rPr>
          <w:rFonts w:ascii="Arial" w:hAnsi="Arial" w:cs="Arial"/>
          <w:sz w:val="14"/>
          <w:szCs w:val="14"/>
        </w:rPr>
      </w:pPr>
      <w:r w:rsidRPr="00343574">
        <w:rPr>
          <w:rFonts w:ascii="Arial" w:hAnsi="Arial" w:cs="Arial"/>
          <w:sz w:val="14"/>
          <w:szCs w:val="14"/>
        </w:rPr>
        <w:t>Any notice or other communication given to a party under or in connection with the this Service Agreement shall be in writing, addressed to that party at its registered office (if it is a company) or its principal place of business (in any other case) or such other address as that party may have specified to the other party in writing in accordance with this clause, and shall be delivered personally, sent by pre-paid first class post or other next working day delivery service, commercial courier.</w:t>
      </w:r>
    </w:p>
    <w:p w:rsidRPr="00343574" w:rsidR="00E6269D" w:rsidP="00343574" w:rsidRDefault="07DB0F4E" w14:paraId="7194428F" w14:textId="024F5F83">
      <w:pPr>
        <w:pStyle w:val="BBClause5"/>
        <w:snapToGrid w:val="0"/>
        <w:spacing w:after="0"/>
        <w:ind w:left="284" w:hanging="284"/>
        <w:rPr>
          <w:rFonts w:ascii="Arial" w:hAnsi="Arial" w:cs="Arial"/>
          <w:sz w:val="14"/>
          <w:szCs w:val="14"/>
        </w:rPr>
      </w:pPr>
      <w:r w:rsidRPr="00343574">
        <w:rPr>
          <w:rFonts w:ascii="Arial" w:hAnsi="Arial" w:cs="Arial"/>
          <w:sz w:val="14"/>
          <w:szCs w:val="14"/>
        </w:rPr>
        <w:t xml:space="preserve"> A notice or other communication shall be deemed to have been received: if delivered personally, when left at the address referred above; if sent by pre-paid first class post or other next working day delivery service, at 9.00 </w:t>
      </w:r>
      <w:r w:rsidR="008F6064">
        <w:rPr>
          <w:rFonts w:ascii="Arial" w:hAnsi="Arial" w:cs="Arial"/>
          <w:sz w:val="14"/>
          <w:szCs w:val="14"/>
        </w:rPr>
        <w:t>AM</w:t>
      </w:r>
      <w:r w:rsidRPr="00343574">
        <w:rPr>
          <w:rFonts w:ascii="Arial" w:hAnsi="Arial" w:cs="Arial"/>
          <w:sz w:val="14"/>
          <w:szCs w:val="14"/>
        </w:rPr>
        <w:t xml:space="preserve"> on the second business day after posting; if delivered by commercial courier, on the date and at the time that the courier’s delivery receipt is signed.</w:t>
      </w:r>
    </w:p>
    <w:sectPr w:rsidRPr="00343574" w:rsidR="00E6269D" w:rsidSect="00343574">
      <w:footerReference w:type="even" r:id="rId10"/>
      <w:footerReference w:type="default" r:id="rId11"/>
      <w:footerReference w:type="first" r:id="rId12"/>
      <w:pgSz w:w="11906" w:h="16838" w:orient="portrait" w:code="9"/>
      <w:pgMar w:top="720" w:right="720" w:bottom="720" w:left="720" w:header="709" w:footer="709" w:gutter="0"/>
      <w:cols w:space="708" w:num="2"/>
      <w:docGrid w:linePitch="360"/>
      <w:headerReference w:type="default" r:id="R439b7554be074b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7A1E" w:rsidP="00F13581" w:rsidRDefault="003E7A1E" w14:paraId="72CE40B7" w14:textId="77777777">
      <w:pPr>
        <w:spacing w:after="0"/>
      </w:pPr>
      <w:r>
        <w:separator/>
      </w:r>
    </w:p>
  </w:endnote>
  <w:endnote w:type="continuationSeparator" w:id="0">
    <w:p w:rsidR="003E7A1E" w:rsidP="00F13581" w:rsidRDefault="003E7A1E" w14:paraId="1E26345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261" w:rsidRDefault="00406261" w14:paraId="31ABBCF3" w14:textId="02F2BC36">
    <w:pPr>
      <w:pStyle w:val="Footer"/>
    </w:pPr>
  </w:p>
  <w:p w:rsidR="00406261" w:rsidP="00D30426" w:rsidRDefault="00406261" w14:paraId="247C7E6F" w14:textId="77777777">
    <w:pPr>
      <w:pStyle w:val="Footer"/>
      <w:spacing w:before="120"/>
      <w:jc w:val="right"/>
    </w:pPr>
    <w:r w:rsidRPr="00D30426">
      <w:rPr>
        <w:sz w:val="16"/>
      </w:rPr>
      <w:fldChar w:fldCharType="begin"/>
    </w:r>
    <w:r w:rsidRPr="00D30426">
      <w:rPr>
        <w:sz w:val="16"/>
      </w:rPr>
      <w:instrText xml:space="preserve"> DOCPROPERTY BBDocRef \* MERGEFORMAT </w:instrText>
    </w:r>
    <w:r w:rsidRPr="00D30426">
      <w:rPr>
        <w:sz w:val="16"/>
      </w:rPr>
      <w:fldChar w:fldCharType="separate"/>
    </w:r>
    <w:r w:rsidR="00F36EE2">
      <w:rPr>
        <w:sz w:val="16"/>
      </w:rPr>
      <w:t>Matters\46496070.1</w:t>
    </w:r>
    <w:r w:rsidRPr="00D3042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614FE1" w:rsidR="005251FA" w:rsidP="005251FA" w:rsidRDefault="005247AC" w14:paraId="470F0359" w14:noSpellErr="1" w14:textId="25E8D7D6">
    <w:pPr>
      <w:pStyle w:val="Footer"/>
      <w:jc w:val="left"/>
      <w:rPr>
        <w:rFonts w:ascii="Arial" w:hAnsi="Arial" w:cs="Arial"/>
        <w:sz w:val="12"/>
        <w:szCs w:val="12"/>
      </w:rPr>
    </w:pPr>
    <w:r>
      <w:rPr>
        <w:rFonts w:ascii="Arial" w:hAnsi="Arial" w:cs="Arial"/>
        <w:noProof/>
        <w:sz w:val="12"/>
        <w:szCs w:val="12"/>
        <w:lang w:val="en-US"/>
      </w:rPr>
      <mc:AlternateContent>
        <mc:Choice Requires="wps">
          <w:drawing>
            <wp:anchor distT="0" distB="0" distL="114300" distR="114300" simplePos="0" relativeHeight="251658240" behindDoc="0" locked="0" layoutInCell="0" allowOverlap="1" wp14:anchorId="102D80AA" wp14:editId="72D9B573">
              <wp:simplePos x="0" y="0"/>
              <wp:positionH relativeFrom="page">
                <wp:posOffset>0</wp:posOffset>
              </wp:positionH>
              <wp:positionV relativeFrom="page">
                <wp:posOffset>10227945</wp:posOffset>
              </wp:positionV>
              <wp:extent cx="7560310" cy="273050"/>
              <wp:effectExtent l="0" t="0" r="0" b="12700"/>
              <wp:wrapNone/>
              <wp:docPr id="3" name="MSIPCM440d431997296e39ed676b15" descr="{&quot;HashCode&quot;:-58864245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247AC" w:rsidR="005247AC" w:rsidP="005247AC" w:rsidRDefault="005247AC" w14:paraId="6D714D40" w14:textId="0519AB54">
                          <w:pPr>
                            <w:spacing w:after="0"/>
                            <w:jc w:val="center"/>
                            <w:rPr>
                              <w:rFonts w:ascii="Calibri" w:hAnsi="Calibri" w:cs="Calibri"/>
                              <w:color w:val="D89B2B"/>
                              <w:sz w:val="20"/>
                            </w:rPr>
                          </w:pPr>
                          <w:r w:rsidRPr="005247AC">
                            <w:rPr>
                              <w:rFonts w:ascii="Calibri" w:hAnsi="Calibri" w:cs="Calibri"/>
                              <w:color w:val="D89B2B"/>
                              <w:sz w:val="20"/>
                            </w:rPr>
                            <w:t>Confidential - Company Proprietary</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05EC6232">
            <v:shapetype id="_x0000_t202" coordsize="21600,21600" o:spt="202" path="m,l,21600r21600,l21600,xe" w14:anchorId="102D80AA">
              <v:stroke joinstyle="miter"/>
              <v:path gradientshapeok="t" o:connecttype="rect"/>
            </v:shapetype>
            <v:shape id="MSIPCM440d431997296e39ed676b15"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58864245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9F71m68CAABNBQAADgAA&#10;AAAAAAAAAAAAAAAuAgAAZHJzL2Uyb0RvYy54bWxQSwECLQAUAAYACAAAACEAn9VB7N8AAAALAQAA&#10;DwAAAAAAAAAAAAAAAAAJBQAAZHJzL2Rvd25yZXYueG1sUEsFBgAAAAAEAAQA8wAAABUGAAAAAA==&#10;">
              <v:fill o:detectmouseclick="t"/>
              <v:textbox inset=",0,,0">
                <w:txbxContent>
                  <w:p w:rsidRPr="005247AC" w:rsidR="005247AC" w:rsidP="005247AC" w:rsidRDefault="005247AC" w14:paraId="7F12ED5D" w14:textId="0519AB54">
                    <w:pPr>
                      <w:spacing w:after="0"/>
                      <w:jc w:val="center"/>
                      <w:rPr>
                        <w:rFonts w:ascii="Calibri" w:hAnsi="Calibri" w:cs="Calibri"/>
                        <w:color w:val="D89B2B"/>
                        <w:sz w:val="20"/>
                      </w:rPr>
                    </w:pPr>
                    <w:r w:rsidRPr="005247AC">
                      <w:rPr>
                        <w:rFonts w:ascii="Calibri" w:hAnsi="Calibri" w:cs="Calibri"/>
                        <w:color w:val="D89B2B"/>
                        <w:sz w:val="20"/>
                      </w:rPr>
                      <w:t>Confidential - Company Proprietary</w:t>
                    </w:r>
                  </w:p>
                </w:txbxContent>
              </v:textbox>
              <w10:wrap anchorx="page" anchory="page"/>
            </v:shape>
          </w:pict>
        </mc:Fallback>
      </mc:AlternateContent>
    </w:r>
    <w:r w:rsidR="0475FDA0">
      <w:rPr>
        <w:rFonts w:ascii="Arial" w:hAnsi="Arial" w:cs="Arial"/>
        <w:sz w:val="12"/>
        <w:szCs w:val="12"/>
        <w:lang w:val="en-US"/>
      </w:rPr>
      <w:t>Terms and Conditions of Service Agreements</w:t>
    </w:r>
    <w:r w:rsidRPr="00614FE1" w:rsidR="005251FA">
      <w:rPr>
        <w:rFonts w:ascii="Arial" w:hAnsi="Arial" w:cs="Arial"/>
        <w:sz w:val="12"/>
        <w:szCs w:val="12"/>
        <w:lang w:val="en-US"/>
      </w:rPr>
      <w:tab/>
    </w:r>
    <w:r w:rsidRPr="00614FE1" w:rsidR="0475FDA0">
      <w:rPr>
        <w:rFonts w:ascii="Arial" w:hAnsi="Arial" w:cs="Arial"/>
        <w:sz w:val="12"/>
        <w:szCs w:val="12"/>
        <w:lang w:val="en-US"/>
      </w:rPr>
      <w:t xml:space="preserve">                                                                                          </w:t>
    </w:r>
    <w:r w:rsidRPr="00614FE1" w:rsidR="0475FDA0">
      <w:rPr>
        <w:rFonts w:ascii="Arial" w:hAnsi="Arial" w:cs="Arial"/>
        <w:sz w:val="12"/>
        <w:szCs w:val="12"/>
        <w:lang w:val="en-US"/>
      </w:rPr>
      <w:t xml:space="preserve">p. </w:t>
    </w:r>
    <w:r w:rsidRPr="00614FE1" w:rsidR="005251FA">
      <w:rPr>
        <w:rFonts w:ascii="Arial" w:hAnsi="Arial" w:cs="Arial"/>
        <w:sz w:val="12"/>
        <w:szCs w:val="12"/>
      </w:rPr>
      <w:fldChar w:fldCharType="begin"/>
    </w:r>
    <w:r w:rsidRPr="00614FE1" w:rsidR="005251FA">
      <w:rPr>
        <w:rFonts w:ascii="Arial" w:hAnsi="Arial" w:cs="Arial"/>
        <w:sz w:val="12"/>
        <w:szCs w:val="12"/>
        <w:lang w:val="en-US"/>
      </w:rPr>
      <w:instrText>PAGE  \* Arabic  \* MERGEFORMAT</w:instrText>
    </w:r>
    <w:r w:rsidRPr="00614FE1" w:rsidR="005251FA">
      <w:rPr>
        <w:rFonts w:ascii="Arial" w:hAnsi="Arial" w:cs="Arial"/>
        <w:sz w:val="12"/>
        <w:szCs w:val="12"/>
      </w:rPr>
      <w:fldChar w:fldCharType="separate"/>
    </w:r>
    <w:r w:rsidR="0475FDA0">
      <w:rPr>
        <w:rFonts w:ascii="Arial" w:hAnsi="Arial" w:cs="Arial"/>
        <w:sz w:val="12"/>
        <w:szCs w:val="12"/>
      </w:rPr>
      <w:t>1</w:t>
    </w:r>
    <w:r w:rsidRPr="00614FE1" w:rsidR="005251FA">
      <w:rPr>
        <w:rFonts w:ascii="Arial" w:hAnsi="Arial" w:cs="Arial"/>
        <w:sz w:val="12"/>
        <w:szCs w:val="12"/>
      </w:rPr>
      <w:fldChar w:fldCharType="end"/>
    </w:r>
    <w:r w:rsidRPr="00614FE1" w:rsidR="0475FDA0">
      <w:rPr>
        <w:rFonts w:ascii="Arial" w:hAnsi="Arial" w:cs="Arial"/>
        <w:sz w:val="12"/>
        <w:szCs w:val="12"/>
        <w:lang w:val="en-US"/>
      </w:rPr>
      <w:t xml:space="preserve"> / </w:t>
    </w:r>
    <w:r w:rsidRPr="00614FE1" w:rsidR="005251FA">
      <w:rPr>
        <w:rFonts w:ascii="Arial" w:hAnsi="Arial" w:cs="Arial"/>
        <w:sz w:val="12"/>
        <w:szCs w:val="12"/>
      </w:rPr>
      <w:fldChar w:fldCharType="begin"/>
    </w:r>
    <w:r w:rsidRPr="00614FE1" w:rsidR="005251FA">
      <w:rPr>
        <w:rFonts w:ascii="Arial" w:hAnsi="Arial" w:cs="Arial"/>
        <w:sz w:val="12"/>
        <w:szCs w:val="12"/>
        <w:lang w:val="en-US"/>
      </w:rPr>
      <w:instrText>NUMPAGES  \* Arabic  \* MERGEFORMAT</w:instrText>
    </w:r>
    <w:r w:rsidRPr="00614FE1" w:rsidR="005251FA">
      <w:rPr>
        <w:rFonts w:ascii="Arial" w:hAnsi="Arial" w:cs="Arial"/>
        <w:sz w:val="12"/>
        <w:szCs w:val="12"/>
      </w:rPr>
      <w:fldChar w:fldCharType="separate"/>
    </w:r>
    <w:r w:rsidR="0475FDA0">
      <w:rPr>
        <w:rFonts w:ascii="Arial" w:hAnsi="Arial" w:cs="Arial"/>
        <w:sz w:val="12"/>
        <w:szCs w:val="12"/>
      </w:rPr>
      <w:t>3</w:t>
    </w:r>
    <w:r w:rsidRPr="00614FE1" w:rsidR="005251FA">
      <w:rPr>
        <w:rFonts w:ascii="Arial" w:hAnsi="Arial" w:cs="Arial"/>
        <w:sz w:val="12"/>
        <w:szCs w:val="12"/>
      </w:rPr>
      <w:fldChar w:fldCharType="end"/>
    </w:r>
  </w:p>
  <w:p w:rsidRPr="005251FA" w:rsidR="00406261" w:rsidP="00B71919" w:rsidRDefault="005251FA" w14:paraId="65803C3B" w14:noSpellErr="1" w14:textId="2E499FEE">
    <w:pPr>
      <w:pStyle w:val="Footer"/>
      <w:jc w:val="left"/>
      <w:rPr>
        <w:rFonts w:ascii="Arial" w:hAnsi="Arial" w:cs="Arial"/>
        <w:sz w:val="12"/>
        <w:szCs w:val="12"/>
        <w:lang w:val="en-US"/>
      </w:rPr>
    </w:pPr>
    <w:r w:rsidRPr="0475FDA0" w:rsidR="0475FDA0">
      <w:rPr>
        <w:rFonts w:ascii="Arial" w:hAnsi="Arial" w:cs="Arial"/>
        <w:sz w:val="12"/>
        <w:szCs w:val="12"/>
      </w:rPr>
      <w:t>UK</w:t>
    </w:r>
    <w:r>
      <w:tab/>
    </w:r>
    <w:r>
      <w:tab/>
    </w:r>
    <w:r w:rsidRPr="0475FDA0" w:rsidR="0475FDA0">
      <w:rPr>
        <w:rFonts w:ascii="Arial" w:hAnsi="Arial" w:cs="Arial"/>
        <w:sz w:val="12"/>
        <w:szCs w:val="12"/>
      </w:rPr>
      <w:t>Rev 202</w:t>
    </w:r>
    <w:r w:rsidRPr="0475FDA0" w:rsidR="0475FDA0">
      <w:rPr>
        <w:rFonts w:ascii="Arial" w:hAnsi="Arial" w:cs="Arial"/>
        <w:sz w:val="12"/>
        <w:szCs w:val="12"/>
      </w:rPr>
      <w:t>5_X</w:t>
    </w:r>
  </w:p>
  <w:p w:rsidRPr="00B71919" w:rsidR="00406261" w:rsidP="00D30426" w:rsidRDefault="00406261" w14:paraId="03938C56" w14:textId="77777777">
    <w:pPr>
      <w:pStyle w:val="Footer"/>
      <w:spacing w:before="12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261" w:rsidP="00B71919" w:rsidRDefault="00406261" w14:paraId="732DD816" w14:textId="7A1E37E7">
    <w:pPr>
      <w:pStyle w:val="Footer"/>
      <w:jc w:val="left"/>
    </w:pPr>
  </w:p>
  <w:p w:rsidRPr="00B71919" w:rsidR="00406261" w:rsidP="00D30426" w:rsidRDefault="00406261" w14:paraId="40C7BEE0" w14:textId="77777777">
    <w:pPr>
      <w:pStyle w:val="Footer"/>
      <w:spacing w:before="120"/>
      <w:jc w:val="right"/>
    </w:pPr>
    <w:r w:rsidRPr="00D30426">
      <w:rPr>
        <w:sz w:val="16"/>
      </w:rPr>
      <w:fldChar w:fldCharType="begin"/>
    </w:r>
    <w:r w:rsidRPr="00D30426">
      <w:rPr>
        <w:sz w:val="16"/>
      </w:rPr>
      <w:instrText xml:space="preserve"> DOCPROPERTY BBDocRef \* MERGEFORMAT </w:instrText>
    </w:r>
    <w:r w:rsidRPr="00D30426">
      <w:rPr>
        <w:sz w:val="16"/>
      </w:rPr>
      <w:fldChar w:fldCharType="separate"/>
    </w:r>
    <w:r w:rsidR="00F36EE2">
      <w:rPr>
        <w:sz w:val="16"/>
      </w:rPr>
      <w:t>Matters\46496070.1</w:t>
    </w:r>
    <w:r w:rsidRPr="00D30426">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7A1E" w:rsidP="00F13581" w:rsidRDefault="003E7A1E" w14:paraId="2427599C" w14:textId="77777777">
      <w:pPr>
        <w:spacing w:after="0"/>
      </w:pPr>
      <w:r>
        <w:separator/>
      </w:r>
    </w:p>
  </w:footnote>
  <w:footnote w:type="continuationSeparator" w:id="0">
    <w:p w:rsidR="003E7A1E" w:rsidP="00F13581" w:rsidRDefault="003E7A1E" w14:paraId="2CB37AF5" w14:textId="77777777">
      <w:pPr>
        <w:spacing w:after="0"/>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0475FDA0" w:rsidTr="0475FDA0" w14:paraId="19E2552C">
      <w:trPr>
        <w:trHeight w:val="300"/>
      </w:trPr>
      <w:tc>
        <w:tcPr>
          <w:tcW w:w="3485" w:type="dxa"/>
          <w:tcMar/>
        </w:tcPr>
        <w:p w:rsidR="0475FDA0" w:rsidP="0475FDA0" w:rsidRDefault="0475FDA0" w14:paraId="77CCD131" w14:textId="79AA4D2F">
          <w:pPr>
            <w:bidi w:val="0"/>
            <w:ind w:left="-115"/>
            <w:jc w:val="left"/>
          </w:pPr>
        </w:p>
      </w:tc>
      <w:tc>
        <w:tcPr>
          <w:tcW w:w="3485" w:type="dxa"/>
          <w:tcMar/>
        </w:tcPr>
        <w:p w:rsidR="0475FDA0" w:rsidP="0475FDA0" w:rsidRDefault="0475FDA0" w14:paraId="6529F448" w14:textId="4330BE3D">
          <w:pPr>
            <w:bidi w:val="0"/>
            <w:jc w:val="center"/>
          </w:pPr>
        </w:p>
      </w:tc>
      <w:tc>
        <w:tcPr>
          <w:tcW w:w="3485" w:type="dxa"/>
          <w:tcMar/>
        </w:tcPr>
        <w:p w:rsidR="0475FDA0" w:rsidP="0475FDA0" w:rsidRDefault="0475FDA0" w14:paraId="3C0654F7" w14:textId="2616CE32">
          <w:pPr>
            <w:bidi w:val="0"/>
            <w:ind w:right="-115"/>
            <w:jc w:val="right"/>
          </w:pPr>
        </w:p>
      </w:tc>
    </w:tr>
  </w:tbl>
  <w:p w:rsidR="0475FDA0" w:rsidRDefault="0475FDA0" w14:paraId="20C66376" w14:textId="28332D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BB8"/>
    <w:multiLevelType w:val="hybridMultilevel"/>
    <w:tmpl w:val="D610A896"/>
    <w:lvl w:ilvl="0" w:tplc="C92880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2" w15:restartNumberingAfterBreak="0">
    <w:nsid w:val="0ACF4A5A"/>
    <w:multiLevelType w:val="multilevel"/>
    <w:tmpl w:val="22B85D12"/>
    <w:numStyleLink w:val="NumberingSchedules"/>
  </w:abstractNum>
  <w:abstractNum w:abstractNumId="3" w15:restartNumberingAfterBreak="0">
    <w:nsid w:val="1A2821A3"/>
    <w:multiLevelType w:val="hybridMultilevel"/>
    <w:tmpl w:val="A8BE359E"/>
    <w:lvl w:ilvl="0" w:tplc="B0B0D644">
      <w:start w:val="1"/>
      <w:numFmt w:val="lowerRoman"/>
      <w:lvlText w:val="%1)"/>
      <w:lvlJc w:val="left"/>
      <w:pPr>
        <w:ind w:left="1430" w:hanging="72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 w15:restartNumberingAfterBreak="0">
    <w:nsid w:val="258929C5"/>
    <w:multiLevelType w:val="multilevel"/>
    <w:tmpl w:val="2D08F10E"/>
    <w:numStyleLink w:val="NumberingMain"/>
  </w:abstractNum>
  <w:abstractNum w:abstractNumId="5" w15:restartNumberingAfterBreak="0">
    <w:nsid w:val="2F6B5EA9"/>
    <w:multiLevelType w:val="multilevel"/>
    <w:tmpl w:val="77080A38"/>
    <w:styleLink w:val="BulletList"/>
    <w:lvl w:ilvl="0">
      <w:start w:val="1"/>
      <w:numFmt w:val="bullet"/>
      <w:pStyle w:val="BBBulletatMargin"/>
      <w:lvlText w:val=""/>
      <w:lvlJc w:val="left"/>
      <w:pPr>
        <w:tabs>
          <w:tab w:val="num" w:pos="720"/>
        </w:tabs>
        <w:ind w:left="720" w:hanging="720"/>
      </w:pPr>
      <w:rPr>
        <w:rFonts w:hint="default" w:ascii="Symbol" w:hAnsi="Symbol"/>
      </w:rPr>
    </w:lvl>
    <w:lvl w:ilvl="1">
      <w:start w:val="1"/>
      <w:numFmt w:val="bullet"/>
      <w:pStyle w:val="BBBullet1"/>
      <w:lvlText w:val=""/>
      <w:lvlJc w:val="left"/>
      <w:pPr>
        <w:tabs>
          <w:tab w:val="num" w:pos="1622"/>
        </w:tabs>
        <w:ind w:left="1622" w:hanging="902"/>
      </w:pPr>
      <w:rPr>
        <w:rFonts w:hint="default" w:ascii="Symbol" w:hAnsi="Symbol"/>
      </w:rPr>
    </w:lvl>
    <w:lvl w:ilvl="2">
      <w:start w:val="1"/>
      <w:numFmt w:val="bullet"/>
      <w:pStyle w:val="BBBullet2"/>
      <w:lvlText w:val=""/>
      <w:lvlJc w:val="left"/>
      <w:pPr>
        <w:tabs>
          <w:tab w:val="num" w:pos="1622"/>
        </w:tabs>
        <w:ind w:left="1622" w:hanging="902"/>
      </w:pPr>
      <w:rPr>
        <w:rFonts w:hint="default" w:ascii="Symbol" w:hAnsi="Symbol"/>
      </w:rPr>
    </w:lvl>
    <w:lvl w:ilvl="3">
      <w:start w:val="1"/>
      <w:numFmt w:val="bullet"/>
      <w:pStyle w:val="BBBullet3"/>
      <w:lvlText w:val=""/>
      <w:lvlJc w:val="left"/>
      <w:pPr>
        <w:tabs>
          <w:tab w:val="num" w:pos="2699"/>
        </w:tabs>
        <w:ind w:left="2699" w:hanging="1077"/>
      </w:pPr>
      <w:rPr>
        <w:rFonts w:hint="default" w:ascii="Symbol" w:hAnsi="Symbol"/>
      </w:rPr>
    </w:lvl>
    <w:lvl w:ilvl="4">
      <w:start w:val="1"/>
      <w:numFmt w:val="bullet"/>
      <w:pStyle w:val="BBBullet4"/>
      <w:lvlText w:val=""/>
      <w:lvlJc w:val="left"/>
      <w:pPr>
        <w:tabs>
          <w:tab w:val="num" w:pos="3238"/>
        </w:tabs>
        <w:ind w:left="3238" w:hanging="539"/>
      </w:pPr>
      <w:rPr>
        <w:rFonts w:hint="default" w:ascii="Symbol" w:hAnsi="Symbol"/>
      </w:rPr>
    </w:lvl>
    <w:lvl w:ilvl="5">
      <w:start w:val="1"/>
      <w:numFmt w:val="bullet"/>
      <w:pStyle w:val="BBBullet5"/>
      <w:lvlText w:val=""/>
      <w:lvlJc w:val="left"/>
      <w:pPr>
        <w:tabs>
          <w:tab w:val="num" w:pos="3238"/>
        </w:tabs>
        <w:ind w:left="3238" w:hanging="539"/>
      </w:pPr>
      <w:rPr>
        <w:rFonts w:hint="default" w:ascii="Symbol" w:hAnsi="Symbol"/>
      </w:rPr>
    </w:lvl>
    <w:lvl w:ilvl="6">
      <w:start w:val="1"/>
      <w:numFmt w:val="bullet"/>
      <w:pStyle w:val="BBBullet6"/>
      <w:lvlText w:val=""/>
      <w:lvlJc w:val="left"/>
      <w:pPr>
        <w:tabs>
          <w:tab w:val="num" w:pos="3912"/>
        </w:tabs>
        <w:ind w:left="3912" w:hanging="674"/>
      </w:pPr>
      <w:rPr>
        <w:rFonts w:hint="default" w:ascii="Symbol" w:hAnsi="Symbol"/>
      </w:rPr>
    </w:lvl>
    <w:lvl w:ilvl="7">
      <w:start w:val="1"/>
      <w:numFmt w:val="bullet"/>
      <w:pStyle w:val="BBBullet7"/>
      <w:lvlText w:val=""/>
      <w:lvlJc w:val="left"/>
      <w:pPr>
        <w:tabs>
          <w:tab w:val="num" w:pos="4587"/>
        </w:tabs>
        <w:ind w:left="4587" w:hanging="675"/>
      </w:pPr>
      <w:rPr>
        <w:rFonts w:hint="default" w:ascii="Symbol" w:hAnsi="Symbol"/>
      </w:rPr>
    </w:lvl>
    <w:lvl w:ilvl="8">
      <w:start w:val="1"/>
      <w:numFmt w:val="bullet"/>
      <w:pStyle w:val="BBBullet8"/>
      <w:lvlText w:val=""/>
      <w:lvlJc w:val="left"/>
      <w:pPr>
        <w:tabs>
          <w:tab w:val="num" w:pos="5262"/>
        </w:tabs>
        <w:ind w:left="5262" w:hanging="675"/>
      </w:pPr>
      <w:rPr>
        <w:rFonts w:hint="default" w:ascii="Symbol" w:hAnsi="Symbol"/>
      </w:rPr>
    </w:lvl>
  </w:abstractNum>
  <w:abstractNum w:abstractNumId="6" w15:restartNumberingAfterBreak="0">
    <w:nsid w:val="336F5E9C"/>
    <w:multiLevelType w:val="hybridMultilevel"/>
    <w:tmpl w:val="D6D2DEB8"/>
    <w:lvl w:ilvl="0" w:tplc="B3C87F44">
      <w:start w:val="1"/>
      <w:numFmt w:val="lowerRoman"/>
      <w:lvlText w:val="%1)"/>
      <w:lvlJc w:val="left"/>
      <w:pPr>
        <w:ind w:left="1724" w:hanging="720"/>
      </w:pPr>
      <w:rPr>
        <w:rFonts w:hint="default"/>
      </w:rPr>
    </w:lvl>
    <w:lvl w:ilvl="1" w:tplc="04070019" w:tentative="1">
      <w:start w:val="1"/>
      <w:numFmt w:val="lowerLetter"/>
      <w:lvlText w:val="%2."/>
      <w:lvlJc w:val="left"/>
      <w:pPr>
        <w:ind w:left="2084" w:hanging="360"/>
      </w:pPr>
    </w:lvl>
    <w:lvl w:ilvl="2" w:tplc="0407001B" w:tentative="1">
      <w:start w:val="1"/>
      <w:numFmt w:val="lowerRoman"/>
      <w:lvlText w:val="%3."/>
      <w:lvlJc w:val="right"/>
      <w:pPr>
        <w:ind w:left="2804" w:hanging="180"/>
      </w:pPr>
    </w:lvl>
    <w:lvl w:ilvl="3" w:tplc="0407000F" w:tentative="1">
      <w:start w:val="1"/>
      <w:numFmt w:val="decimal"/>
      <w:lvlText w:val="%4."/>
      <w:lvlJc w:val="left"/>
      <w:pPr>
        <w:ind w:left="3524" w:hanging="360"/>
      </w:pPr>
    </w:lvl>
    <w:lvl w:ilvl="4" w:tplc="04070019" w:tentative="1">
      <w:start w:val="1"/>
      <w:numFmt w:val="lowerLetter"/>
      <w:lvlText w:val="%5."/>
      <w:lvlJc w:val="left"/>
      <w:pPr>
        <w:ind w:left="4244" w:hanging="360"/>
      </w:pPr>
    </w:lvl>
    <w:lvl w:ilvl="5" w:tplc="0407001B" w:tentative="1">
      <w:start w:val="1"/>
      <w:numFmt w:val="lowerRoman"/>
      <w:lvlText w:val="%6."/>
      <w:lvlJc w:val="right"/>
      <w:pPr>
        <w:ind w:left="4964" w:hanging="180"/>
      </w:pPr>
    </w:lvl>
    <w:lvl w:ilvl="6" w:tplc="0407000F" w:tentative="1">
      <w:start w:val="1"/>
      <w:numFmt w:val="decimal"/>
      <w:lvlText w:val="%7."/>
      <w:lvlJc w:val="left"/>
      <w:pPr>
        <w:ind w:left="5684" w:hanging="360"/>
      </w:pPr>
    </w:lvl>
    <w:lvl w:ilvl="7" w:tplc="04070019" w:tentative="1">
      <w:start w:val="1"/>
      <w:numFmt w:val="lowerLetter"/>
      <w:lvlText w:val="%8."/>
      <w:lvlJc w:val="left"/>
      <w:pPr>
        <w:ind w:left="6404" w:hanging="360"/>
      </w:pPr>
    </w:lvl>
    <w:lvl w:ilvl="8" w:tplc="0407001B" w:tentative="1">
      <w:start w:val="1"/>
      <w:numFmt w:val="lowerRoman"/>
      <w:lvlText w:val="%9."/>
      <w:lvlJc w:val="right"/>
      <w:pPr>
        <w:ind w:left="7124" w:hanging="180"/>
      </w:pPr>
    </w:lvl>
  </w:abstractNum>
  <w:abstractNum w:abstractNumId="7" w15:restartNumberingAfterBreak="0">
    <w:nsid w:val="34C47A29"/>
    <w:multiLevelType w:val="hybridMultilevel"/>
    <w:tmpl w:val="D6C4A0A0"/>
    <w:lvl w:ilvl="0" w:tplc="68BC4B3E">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9" w15:restartNumberingAfterBreak="0">
    <w:nsid w:val="3C344B43"/>
    <w:multiLevelType w:val="hybridMultilevel"/>
    <w:tmpl w:val="26364290"/>
    <w:lvl w:ilvl="0" w:tplc="55A27B6A">
      <w:start w:val="1"/>
      <w:numFmt w:val="lowerRoman"/>
      <w:lvlText w:val="%1)"/>
      <w:lvlJc w:val="left"/>
      <w:pPr>
        <w:ind w:left="1287" w:hanging="72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0" w15:restartNumberingAfterBreak="0">
    <w:nsid w:val="416A30EA"/>
    <w:multiLevelType w:val="multilevel"/>
    <w:tmpl w:val="77080A38"/>
    <w:numStyleLink w:val="BulletList"/>
  </w:abstractNum>
  <w:abstractNum w:abstractNumId="11" w15:restartNumberingAfterBreak="0">
    <w:nsid w:val="42E17D43"/>
    <w:multiLevelType w:val="hybridMultilevel"/>
    <w:tmpl w:val="6C1CFE54"/>
    <w:lvl w:ilvl="0" w:tplc="5A4EBA60">
      <w:start w:val="1"/>
      <w:numFmt w:val="lowerRoman"/>
      <w:lvlText w:val="%1)"/>
      <w:lvlJc w:val="left"/>
      <w:pPr>
        <w:ind w:left="1430" w:hanging="72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2" w15:restartNumberingAfterBreak="0">
    <w:nsid w:val="4C077BFA"/>
    <w:multiLevelType w:val="multilevel"/>
    <w:tmpl w:val="2D08F10E"/>
    <w:numStyleLink w:val="NumberingMain"/>
  </w:abstractNum>
  <w:abstractNum w:abstractNumId="13" w15:restartNumberingAfterBreak="0">
    <w:nsid w:val="59815FBF"/>
    <w:multiLevelType w:val="hybridMultilevel"/>
    <w:tmpl w:val="6CDEF700"/>
    <w:lvl w:ilvl="0" w:tplc="6C5EE87A">
      <w:start w:val="1"/>
      <w:numFmt w:val="lowerLetter"/>
      <w:lvlText w:val="(%1)"/>
      <w:lvlJc w:val="left"/>
      <w:pPr>
        <w:ind w:left="1004" w:hanging="720"/>
      </w:pPr>
      <w:rPr>
        <w:rFonts w:ascii="Arial" w:hAnsi="Arial" w:cs="Arial" w:eastAsiaTheme="minorHAnsi"/>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67C07D20"/>
    <w:multiLevelType w:val="multilevel"/>
    <w:tmpl w:val="22B85D12"/>
    <w:numStyleLink w:val="NumberingSchedules"/>
  </w:abstractNum>
  <w:abstractNum w:abstractNumId="15" w15:restartNumberingAfterBreak="0">
    <w:nsid w:val="6BF0261F"/>
    <w:multiLevelType w:val="hybridMultilevel"/>
    <w:tmpl w:val="BCD85D60"/>
    <w:lvl w:ilvl="0" w:tplc="AB36A6A0">
      <w:start w:val="1"/>
      <w:numFmt w:val="lowerRoman"/>
      <w:lvlText w:val="%1)"/>
      <w:lvlJc w:val="left"/>
      <w:pPr>
        <w:ind w:left="143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6FD64416"/>
    <w:multiLevelType w:val="hybridMultilevel"/>
    <w:tmpl w:val="60783FFA"/>
    <w:lvl w:ilvl="0" w:tplc="C92880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2421145"/>
    <w:multiLevelType w:val="hybridMultilevel"/>
    <w:tmpl w:val="6B400FE0"/>
    <w:lvl w:ilvl="0" w:tplc="C92880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3C81824"/>
    <w:multiLevelType w:val="hybridMultilevel"/>
    <w:tmpl w:val="E8DE3C7E"/>
    <w:lvl w:ilvl="0" w:tplc="C1021160">
      <w:start w:val="3"/>
      <w:numFmt w:val="bullet"/>
      <w:lvlText w:val="-"/>
      <w:lvlJc w:val="left"/>
      <w:pPr>
        <w:ind w:left="720" w:hanging="360"/>
      </w:pPr>
      <w:rPr>
        <w:rFonts w:hint="default" w:ascii="Georgia" w:hAnsi="Georgi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79733188">
    <w:abstractNumId w:val="5"/>
  </w:num>
  <w:num w:numId="2" w16cid:durableId="193807507">
    <w:abstractNumId w:val="8"/>
  </w:num>
  <w:num w:numId="3" w16cid:durableId="634413708">
    <w:abstractNumId w:val="12"/>
  </w:num>
  <w:num w:numId="4" w16cid:durableId="881595568">
    <w:abstractNumId w:val="1"/>
  </w:num>
  <w:num w:numId="5" w16cid:durableId="458109884">
    <w:abstractNumId w:val="2"/>
  </w:num>
  <w:num w:numId="6" w16cid:durableId="986055440">
    <w:abstractNumId w:val="8"/>
  </w:num>
  <w:num w:numId="7" w16cid:durableId="506484483">
    <w:abstractNumId w:val="8"/>
  </w:num>
  <w:num w:numId="8" w16cid:durableId="1742405894">
    <w:abstractNumId w:val="8"/>
  </w:num>
  <w:num w:numId="9" w16cid:durableId="198667917">
    <w:abstractNumId w:val="8"/>
  </w:num>
  <w:num w:numId="10" w16cid:durableId="1050878384">
    <w:abstractNumId w:val="8"/>
  </w:num>
  <w:num w:numId="11" w16cid:durableId="269705257">
    <w:abstractNumId w:val="8"/>
  </w:num>
  <w:num w:numId="12" w16cid:durableId="422191753">
    <w:abstractNumId w:val="8"/>
  </w:num>
  <w:num w:numId="13" w16cid:durableId="1617373843">
    <w:abstractNumId w:val="8"/>
  </w:num>
  <w:num w:numId="14" w16cid:durableId="389039190">
    <w:abstractNumId w:val="8"/>
  </w:num>
  <w:num w:numId="15" w16cid:durableId="1768455984">
    <w:abstractNumId w:val="8"/>
  </w:num>
  <w:num w:numId="16" w16cid:durableId="1010445416">
    <w:abstractNumId w:val="14"/>
  </w:num>
  <w:num w:numId="17" w16cid:durableId="1412505793">
    <w:abstractNumId w:val="14"/>
  </w:num>
  <w:num w:numId="18" w16cid:durableId="1542789969">
    <w:abstractNumId w:val="14"/>
  </w:num>
  <w:num w:numId="19" w16cid:durableId="563836635">
    <w:abstractNumId w:val="14"/>
  </w:num>
  <w:num w:numId="20" w16cid:durableId="248193594">
    <w:abstractNumId w:val="14"/>
  </w:num>
  <w:num w:numId="21" w16cid:durableId="1799253042">
    <w:abstractNumId w:val="14"/>
  </w:num>
  <w:num w:numId="22" w16cid:durableId="1699236860">
    <w:abstractNumId w:val="14"/>
  </w:num>
  <w:num w:numId="23" w16cid:durableId="1925528534">
    <w:abstractNumId w:val="14"/>
  </w:num>
  <w:num w:numId="24" w16cid:durableId="1886521282">
    <w:abstractNumId w:val="14"/>
  </w:num>
  <w:num w:numId="25" w16cid:durableId="867059300">
    <w:abstractNumId w:val="1"/>
  </w:num>
  <w:num w:numId="26" w16cid:durableId="845100145">
    <w:abstractNumId w:val="4"/>
  </w:num>
  <w:num w:numId="27" w16cid:durableId="1303970901">
    <w:abstractNumId w:val="10"/>
  </w:num>
  <w:num w:numId="28" w16cid:durableId="1654720774">
    <w:abstractNumId w:val="10"/>
  </w:num>
  <w:num w:numId="29" w16cid:durableId="521285888">
    <w:abstractNumId w:val="10"/>
  </w:num>
  <w:num w:numId="30" w16cid:durableId="368455867">
    <w:abstractNumId w:val="10"/>
  </w:num>
  <w:num w:numId="31" w16cid:durableId="2131052452">
    <w:abstractNumId w:val="10"/>
  </w:num>
  <w:num w:numId="32" w16cid:durableId="976229578">
    <w:abstractNumId w:val="10"/>
  </w:num>
  <w:num w:numId="33" w16cid:durableId="436340464">
    <w:abstractNumId w:val="10"/>
  </w:num>
  <w:num w:numId="34" w16cid:durableId="371342445">
    <w:abstractNumId w:val="10"/>
  </w:num>
  <w:num w:numId="35" w16cid:durableId="576747345">
    <w:abstractNumId w:val="10"/>
  </w:num>
  <w:num w:numId="36" w16cid:durableId="1379550773">
    <w:abstractNumId w:val="5"/>
  </w:num>
  <w:num w:numId="37" w16cid:durableId="804931293">
    <w:abstractNumId w:val="8"/>
  </w:num>
  <w:num w:numId="38" w16cid:durableId="1657881260">
    <w:abstractNumId w:val="8"/>
  </w:num>
  <w:num w:numId="39" w16cid:durableId="1896120053">
    <w:abstractNumId w:val="8"/>
  </w:num>
  <w:num w:numId="40" w16cid:durableId="1558052960">
    <w:abstractNumId w:val="8"/>
  </w:num>
  <w:num w:numId="41" w16cid:durableId="1650940014">
    <w:abstractNumId w:val="8"/>
  </w:num>
  <w:num w:numId="42" w16cid:durableId="913126894">
    <w:abstractNumId w:val="8"/>
  </w:num>
  <w:num w:numId="43" w16cid:durableId="1662733961">
    <w:abstractNumId w:val="8"/>
  </w:num>
  <w:num w:numId="44" w16cid:durableId="700669944">
    <w:abstractNumId w:val="8"/>
  </w:num>
  <w:num w:numId="45" w16cid:durableId="427166431">
    <w:abstractNumId w:val="8"/>
  </w:num>
  <w:num w:numId="46" w16cid:durableId="559757222">
    <w:abstractNumId w:val="8"/>
  </w:num>
  <w:num w:numId="47" w16cid:durableId="1344089085">
    <w:abstractNumId w:val="18"/>
  </w:num>
  <w:num w:numId="48" w16cid:durableId="377970923">
    <w:abstractNumId w:val="15"/>
  </w:num>
  <w:num w:numId="49" w16cid:durableId="762149670">
    <w:abstractNumId w:val="7"/>
  </w:num>
  <w:num w:numId="50" w16cid:durableId="503086363">
    <w:abstractNumId w:val="17"/>
  </w:num>
  <w:num w:numId="51" w16cid:durableId="120617321">
    <w:abstractNumId w:val="0"/>
  </w:num>
  <w:num w:numId="52" w16cid:durableId="326523494">
    <w:abstractNumId w:val="16"/>
  </w:num>
  <w:num w:numId="53" w16cid:durableId="1875534256">
    <w:abstractNumId w:val="11"/>
  </w:num>
  <w:num w:numId="54" w16cid:durableId="638653558">
    <w:abstractNumId w:val="3"/>
  </w:num>
  <w:num w:numId="55" w16cid:durableId="1639845665">
    <w:abstractNumId w:val="8"/>
  </w:num>
  <w:num w:numId="56" w16cid:durableId="660616938">
    <w:abstractNumId w:val="9"/>
  </w:num>
  <w:num w:numId="57" w16cid:durableId="1983919422">
    <w:abstractNumId w:val="13"/>
  </w:num>
  <w:num w:numId="58" w16cid:durableId="678236617">
    <w:abstractNumId w:val="6"/>
  </w:num>
  <w:num w:numId="59" w16cid:durableId="1288393898">
    <w:abstractNumId w:val="8"/>
  </w:num>
  <w:numIdMacAtCleanup w:val="5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26"/>
    <w:rsid w:val="00004D91"/>
    <w:rsid w:val="00020E9D"/>
    <w:rsid w:val="00037934"/>
    <w:rsid w:val="00042DC9"/>
    <w:rsid w:val="000503E2"/>
    <w:rsid w:val="00062A18"/>
    <w:rsid w:val="000848DC"/>
    <w:rsid w:val="00086753"/>
    <w:rsid w:val="00093404"/>
    <w:rsid w:val="0009548B"/>
    <w:rsid w:val="000A68B5"/>
    <w:rsid w:val="000B0790"/>
    <w:rsid w:val="000C2A4A"/>
    <w:rsid w:val="000E11CF"/>
    <w:rsid w:val="001068D8"/>
    <w:rsid w:val="00123D69"/>
    <w:rsid w:val="001451E7"/>
    <w:rsid w:val="00150B1C"/>
    <w:rsid w:val="0015657A"/>
    <w:rsid w:val="001576D9"/>
    <w:rsid w:val="0016001A"/>
    <w:rsid w:val="00167770"/>
    <w:rsid w:val="00173EC7"/>
    <w:rsid w:val="00194269"/>
    <w:rsid w:val="001A242F"/>
    <w:rsid w:val="001B1800"/>
    <w:rsid w:val="001B5A9C"/>
    <w:rsid w:val="001E0108"/>
    <w:rsid w:val="001E6ABD"/>
    <w:rsid w:val="001F047B"/>
    <w:rsid w:val="00225B04"/>
    <w:rsid w:val="00226495"/>
    <w:rsid w:val="00226D36"/>
    <w:rsid w:val="00244F3E"/>
    <w:rsid w:val="00264C79"/>
    <w:rsid w:val="0027313B"/>
    <w:rsid w:val="00284797"/>
    <w:rsid w:val="002B7CFB"/>
    <w:rsid w:val="002D45EF"/>
    <w:rsid w:val="002F1842"/>
    <w:rsid w:val="003143EB"/>
    <w:rsid w:val="00335315"/>
    <w:rsid w:val="00343574"/>
    <w:rsid w:val="00350E29"/>
    <w:rsid w:val="00364763"/>
    <w:rsid w:val="003759FA"/>
    <w:rsid w:val="00380427"/>
    <w:rsid w:val="003979C9"/>
    <w:rsid w:val="003A0280"/>
    <w:rsid w:val="003B678E"/>
    <w:rsid w:val="003C311C"/>
    <w:rsid w:val="003E4591"/>
    <w:rsid w:val="003E7A1E"/>
    <w:rsid w:val="003F3C88"/>
    <w:rsid w:val="004037C8"/>
    <w:rsid w:val="00406261"/>
    <w:rsid w:val="00421F0A"/>
    <w:rsid w:val="004233B8"/>
    <w:rsid w:val="0043121D"/>
    <w:rsid w:val="00433155"/>
    <w:rsid w:val="00443E87"/>
    <w:rsid w:val="0045526B"/>
    <w:rsid w:val="00460753"/>
    <w:rsid w:val="00471EBD"/>
    <w:rsid w:val="00481500"/>
    <w:rsid w:val="004919FE"/>
    <w:rsid w:val="00492A13"/>
    <w:rsid w:val="004A1263"/>
    <w:rsid w:val="004A7EC4"/>
    <w:rsid w:val="004C165B"/>
    <w:rsid w:val="004C5516"/>
    <w:rsid w:val="004D3C45"/>
    <w:rsid w:val="004D3CCA"/>
    <w:rsid w:val="004D4E15"/>
    <w:rsid w:val="004D62AD"/>
    <w:rsid w:val="004F0BB8"/>
    <w:rsid w:val="004F2633"/>
    <w:rsid w:val="00506BBC"/>
    <w:rsid w:val="005126D4"/>
    <w:rsid w:val="00521F17"/>
    <w:rsid w:val="005247AC"/>
    <w:rsid w:val="005251FA"/>
    <w:rsid w:val="00532AF8"/>
    <w:rsid w:val="00543BC6"/>
    <w:rsid w:val="00543D4A"/>
    <w:rsid w:val="005513B1"/>
    <w:rsid w:val="005559F3"/>
    <w:rsid w:val="005576CB"/>
    <w:rsid w:val="00561FD6"/>
    <w:rsid w:val="00567D9F"/>
    <w:rsid w:val="00575CAF"/>
    <w:rsid w:val="005766E7"/>
    <w:rsid w:val="005866A1"/>
    <w:rsid w:val="00590D06"/>
    <w:rsid w:val="005960DF"/>
    <w:rsid w:val="005A11E5"/>
    <w:rsid w:val="005D51BF"/>
    <w:rsid w:val="005D72E8"/>
    <w:rsid w:val="005E0445"/>
    <w:rsid w:val="005F5D39"/>
    <w:rsid w:val="0062311A"/>
    <w:rsid w:val="00640269"/>
    <w:rsid w:val="00647922"/>
    <w:rsid w:val="00665E93"/>
    <w:rsid w:val="00685A96"/>
    <w:rsid w:val="006A7B3D"/>
    <w:rsid w:val="006B29F6"/>
    <w:rsid w:val="006E5498"/>
    <w:rsid w:val="00711230"/>
    <w:rsid w:val="00715D4F"/>
    <w:rsid w:val="00720E51"/>
    <w:rsid w:val="007277ED"/>
    <w:rsid w:val="00730802"/>
    <w:rsid w:val="00744E16"/>
    <w:rsid w:val="007540B2"/>
    <w:rsid w:val="00766013"/>
    <w:rsid w:val="007677EF"/>
    <w:rsid w:val="00782183"/>
    <w:rsid w:val="00797100"/>
    <w:rsid w:val="007A5061"/>
    <w:rsid w:val="007B0657"/>
    <w:rsid w:val="007B548F"/>
    <w:rsid w:val="007B57C9"/>
    <w:rsid w:val="007C18CD"/>
    <w:rsid w:val="007D6D65"/>
    <w:rsid w:val="007F2EFA"/>
    <w:rsid w:val="008139DA"/>
    <w:rsid w:val="00817A05"/>
    <w:rsid w:val="00825546"/>
    <w:rsid w:val="00826BBA"/>
    <w:rsid w:val="00831A57"/>
    <w:rsid w:val="008415CA"/>
    <w:rsid w:val="00852CC1"/>
    <w:rsid w:val="00866C69"/>
    <w:rsid w:val="00882017"/>
    <w:rsid w:val="008833F3"/>
    <w:rsid w:val="008A3C46"/>
    <w:rsid w:val="008B5C15"/>
    <w:rsid w:val="008C1845"/>
    <w:rsid w:val="008C2354"/>
    <w:rsid w:val="008E3C18"/>
    <w:rsid w:val="008F3189"/>
    <w:rsid w:val="008F6064"/>
    <w:rsid w:val="00910649"/>
    <w:rsid w:val="0091132F"/>
    <w:rsid w:val="009211AC"/>
    <w:rsid w:val="009232ED"/>
    <w:rsid w:val="009237CE"/>
    <w:rsid w:val="00924EF5"/>
    <w:rsid w:val="009507B8"/>
    <w:rsid w:val="00961E66"/>
    <w:rsid w:val="00964CED"/>
    <w:rsid w:val="00971EE3"/>
    <w:rsid w:val="00975DDE"/>
    <w:rsid w:val="0098612F"/>
    <w:rsid w:val="009909A9"/>
    <w:rsid w:val="00993F12"/>
    <w:rsid w:val="009A01BD"/>
    <w:rsid w:val="009C1609"/>
    <w:rsid w:val="009C394E"/>
    <w:rsid w:val="009D1611"/>
    <w:rsid w:val="009F4B15"/>
    <w:rsid w:val="00A04D1F"/>
    <w:rsid w:val="00A2785F"/>
    <w:rsid w:val="00A320E9"/>
    <w:rsid w:val="00A348CD"/>
    <w:rsid w:val="00A36824"/>
    <w:rsid w:val="00A36ADA"/>
    <w:rsid w:val="00A41754"/>
    <w:rsid w:val="00A43DE0"/>
    <w:rsid w:val="00A509FB"/>
    <w:rsid w:val="00A938B7"/>
    <w:rsid w:val="00AB050D"/>
    <w:rsid w:val="00AB0918"/>
    <w:rsid w:val="00AB0C86"/>
    <w:rsid w:val="00AB3E34"/>
    <w:rsid w:val="00AC4D3E"/>
    <w:rsid w:val="00AC5D20"/>
    <w:rsid w:val="00AC5D71"/>
    <w:rsid w:val="00AE7621"/>
    <w:rsid w:val="00AF613E"/>
    <w:rsid w:val="00B01745"/>
    <w:rsid w:val="00B146A7"/>
    <w:rsid w:val="00B260EF"/>
    <w:rsid w:val="00B40E3E"/>
    <w:rsid w:val="00B45553"/>
    <w:rsid w:val="00B6214A"/>
    <w:rsid w:val="00B71919"/>
    <w:rsid w:val="00BA708A"/>
    <w:rsid w:val="00BB5C1E"/>
    <w:rsid w:val="00BC5940"/>
    <w:rsid w:val="00BF15FF"/>
    <w:rsid w:val="00BF3E0F"/>
    <w:rsid w:val="00BF4A3D"/>
    <w:rsid w:val="00C04DE8"/>
    <w:rsid w:val="00C1118F"/>
    <w:rsid w:val="00C134DC"/>
    <w:rsid w:val="00C149FF"/>
    <w:rsid w:val="00C163CF"/>
    <w:rsid w:val="00C2381F"/>
    <w:rsid w:val="00C40F3C"/>
    <w:rsid w:val="00C463FE"/>
    <w:rsid w:val="00C64A1F"/>
    <w:rsid w:val="00C671D8"/>
    <w:rsid w:val="00C67E64"/>
    <w:rsid w:val="00C7686B"/>
    <w:rsid w:val="00C809D3"/>
    <w:rsid w:val="00C924E8"/>
    <w:rsid w:val="00C926C1"/>
    <w:rsid w:val="00C97CF3"/>
    <w:rsid w:val="00CA428B"/>
    <w:rsid w:val="00CB2580"/>
    <w:rsid w:val="00CB614F"/>
    <w:rsid w:val="00CF3106"/>
    <w:rsid w:val="00CF5613"/>
    <w:rsid w:val="00CF62D7"/>
    <w:rsid w:val="00D010BD"/>
    <w:rsid w:val="00D1055D"/>
    <w:rsid w:val="00D21C3E"/>
    <w:rsid w:val="00D27AED"/>
    <w:rsid w:val="00D30426"/>
    <w:rsid w:val="00D308F1"/>
    <w:rsid w:val="00D3488A"/>
    <w:rsid w:val="00D3584E"/>
    <w:rsid w:val="00D45380"/>
    <w:rsid w:val="00D4634E"/>
    <w:rsid w:val="00D66878"/>
    <w:rsid w:val="00D756B2"/>
    <w:rsid w:val="00D96E7C"/>
    <w:rsid w:val="00DB0F49"/>
    <w:rsid w:val="00DC3E5D"/>
    <w:rsid w:val="00DC5CFF"/>
    <w:rsid w:val="00DD28ED"/>
    <w:rsid w:val="00DE31AE"/>
    <w:rsid w:val="00E0035B"/>
    <w:rsid w:val="00E0454D"/>
    <w:rsid w:val="00E05791"/>
    <w:rsid w:val="00E13F9F"/>
    <w:rsid w:val="00E26D2F"/>
    <w:rsid w:val="00E27172"/>
    <w:rsid w:val="00E33DD6"/>
    <w:rsid w:val="00E44BA5"/>
    <w:rsid w:val="00E6269D"/>
    <w:rsid w:val="00E62F96"/>
    <w:rsid w:val="00E73B62"/>
    <w:rsid w:val="00E74AC5"/>
    <w:rsid w:val="00E80D52"/>
    <w:rsid w:val="00EA1D71"/>
    <w:rsid w:val="00EA70DD"/>
    <w:rsid w:val="00EB7B4E"/>
    <w:rsid w:val="00EC084B"/>
    <w:rsid w:val="00EC2BBA"/>
    <w:rsid w:val="00ED3B55"/>
    <w:rsid w:val="00ED616F"/>
    <w:rsid w:val="00ED7262"/>
    <w:rsid w:val="00EE40A1"/>
    <w:rsid w:val="00EF6776"/>
    <w:rsid w:val="00F028D1"/>
    <w:rsid w:val="00F10B44"/>
    <w:rsid w:val="00F120A0"/>
    <w:rsid w:val="00F12D60"/>
    <w:rsid w:val="00F13581"/>
    <w:rsid w:val="00F147AB"/>
    <w:rsid w:val="00F14ADC"/>
    <w:rsid w:val="00F208E9"/>
    <w:rsid w:val="00F26EED"/>
    <w:rsid w:val="00F3432B"/>
    <w:rsid w:val="00F36364"/>
    <w:rsid w:val="00F36EE2"/>
    <w:rsid w:val="00F42F37"/>
    <w:rsid w:val="00F526AD"/>
    <w:rsid w:val="00F85AE8"/>
    <w:rsid w:val="00F86688"/>
    <w:rsid w:val="00F90C16"/>
    <w:rsid w:val="00F963B5"/>
    <w:rsid w:val="00FA0EAF"/>
    <w:rsid w:val="00FA1274"/>
    <w:rsid w:val="00FB1D58"/>
    <w:rsid w:val="00FB60F2"/>
    <w:rsid w:val="00FC19E5"/>
    <w:rsid w:val="00FC3743"/>
    <w:rsid w:val="00FC6C97"/>
    <w:rsid w:val="00FC6CEA"/>
    <w:rsid w:val="00FC6DF2"/>
    <w:rsid w:val="00FD68D5"/>
    <w:rsid w:val="00FF012A"/>
    <w:rsid w:val="00FF0728"/>
    <w:rsid w:val="00FF4055"/>
    <w:rsid w:val="0475FDA0"/>
    <w:rsid w:val="047E7755"/>
    <w:rsid w:val="04C4B7AA"/>
    <w:rsid w:val="063B77C0"/>
    <w:rsid w:val="072A6EB6"/>
    <w:rsid w:val="07DB0F4E"/>
    <w:rsid w:val="07FDFF34"/>
    <w:rsid w:val="083BD804"/>
    <w:rsid w:val="09563149"/>
    <w:rsid w:val="09D7A865"/>
    <w:rsid w:val="0C1DB23E"/>
    <w:rsid w:val="0C67DE33"/>
    <w:rsid w:val="0DBDACFC"/>
    <w:rsid w:val="10334D2D"/>
    <w:rsid w:val="114BA41D"/>
    <w:rsid w:val="1159A33B"/>
    <w:rsid w:val="155AB45F"/>
    <w:rsid w:val="15FF5DD2"/>
    <w:rsid w:val="1685B13E"/>
    <w:rsid w:val="17B36168"/>
    <w:rsid w:val="1BED956F"/>
    <w:rsid w:val="1C2E4D56"/>
    <w:rsid w:val="1EA8757A"/>
    <w:rsid w:val="273525C6"/>
    <w:rsid w:val="28666C7B"/>
    <w:rsid w:val="29CB4DC5"/>
    <w:rsid w:val="2ACB122B"/>
    <w:rsid w:val="2CD3D964"/>
    <w:rsid w:val="2EB287F5"/>
    <w:rsid w:val="31F93184"/>
    <w:rsid w:val="3204035F"/>
    <w:rsid w:val="33F4E89B"/>
    <w:rsid w:val="35E96714"/>
    <w:rsid w:val="35FD8A9A"/>
    <w:rsid w:val="397AA66C"/>
    <w:rsid w:val="3CF02D37"/>
    <w:rsid w:val="41818E3A"/>
    <w:rsid w:val="42A8F4C9"/>
    <w:rsid w:val="44924246"/>
    <w:rsid w:val="45F5DB76"/>
    <w:rsid w:val="465FD5B3"/>
    <w:rsid w:val="467E12F3"/>
    <w:rsid w:val="4748CCD9"/>
    <w:rsid w:val="4BED5A3F"/>
    <w:rsid w:val="4D79F993"/>
    <w:rsid w:val="4E9EF656"/>
    <w:rsid w:val="4F54DE94"/>
    <w:rsid w:val="502D9B6A"/>
    <w:rsid w:val="520A5B72"/>
    <w:rsid w:val="52228CC9"/>
    <w:rsid w:val="5236FC71"/>
    <w:rsid w:val="5279E48D"/>
    <w:rsid w:val="54F7D7AD"/>
    <w:rsid w:val="55FBF421"/>
    <w:rsid w:val="5889232D"/>
    <w:rsid w:val="596AB477"/>
    <w:rsid w:val="59AFE218"/>
    <w:rsid w:val="59B5B9D5"/>
    <w:rsid w:val="5CA9F380"/>
    <w:rsid w:val="6017F595"/>
    <w:rsid w:val="610A5311"/>
    <w:rsid w:val="627AAD13"/>
    <w:rsid w:val="63FF1181"/>
    <w:rsid w:val="64F08D09"/>
    <w:rsid w:val="65F65950"/>
    <w:rsid w:val="68D0C63A"/>
    <w:rsid w:val="6BA7A479"/>
    <w:rsid w:val="6C014746"/>
    <w:rsid w:val="6D34F27C"/>
    <w:rsid w:val="732F6B5E"/>
    <w:rsid w:val="74BB7AB1"/>
    <w:rsid w:val="783EDC96"/>
    <w:rsid w:val="79C998E8"/>
    <w:rsid w:val="7CD5750A"/>
    <w:rsid w:val="7E57569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FDE65"/>
  <w15:docId w15:val="{83C2ACA1-C954-44BA-B08C-8D6601C255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ajorHAnsi" w:hAnsiTheme="majorHAnsi" w:eastAsiaTheme="minorHAnsi"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FA0EAF"/>
    <w:rPr>
      <w:rFonts w:ascii="Georgia" w:hAnsi="Georgia"/>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aliases w:val="B&amp;B Body Text"/>
    <w:basedOn w:val="Normal"/>
    <w:link w:val="BodyTextChar"/>
    <w:rsid w:val="00FA0EAF"/>
    <w:pPr>
      <w:jc w:val="both"/>
    </w:pPr>
    <w:rPr>
      <w:rFonts w:cs="Times New Roman"/>
    </w:rPr>
  </w:style>
  <w:style w:type="character" w:styleId="BodyTextChar" w:customStyle="1">
    <w:name w:val="Body Text Char"/>
    <w:aliases w:val="B&amp;B Body Text Char"/>
    <w:basedOn w:val="DefaultParagraphFont"/>
    <w:link w:val="BodyText"/>
    <w:rsid w:val="00FA0EAF"/>
    <w:rPr>
      <w:rFonts w:ascii="Georgia" w:hAnsi="Georgia" w:cs="Times New Roman"/>
      <w:sz w:val="22"/>
    </w:rPr>
  </w:style>
  <w:style w:type="paragraph" w:styleId="MemoHeading" w:customStyle="1">
    <w:name w:val="Memo Heading"/>
    <w:basedOn w:val="BodyText"/>
    <w:next w:val="BodyText"/>
    <w:semiHidden/>
    <w:qFormat/>
    <w:rsid w:val="00B45553"/>
    <w:pPr>
      <w:spacing w:after="480"/>
      <w:jc w:val="center"/>
    </w:pPr>
    <w:rPr>
      <w:b/>
      <w:spacing w:val="50"/>
      <w:sz w:val="28"/>
    </w:rPr>
  </w:style>
  <w:style w:type="table" w:styleId="TableGrid">
    <w:name w:val="Table Grid"/>
    <w:basedOn w:val="TableNormal"/>
    <w:uiPriority w:val="59"/>
    <w:rsid w:val="00B146A7"/>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ockText">
    <w:name w:val="Block Text"/>
    <w:basedOn w:val="Normal"/>
    <w:uiPriority w:val="99"/>
    <w:semiHidden/>
    <w:rsid w:val="00B146A7"/>
    <w:pPr>
      <w:pBdr>
        <w:top w:val="single" w:color="4F81BD" w:themeColor="accent1" w:sz="2" w:space="10" w:frame="1"/>
        <w:left w:val="single" w:color="4F81BD" w:themeColor="accent1" w:sz="2" w:space="10" w:frame="1"/>
        <w:bottom w:val="single" w:color="4F81BD" w:themeColor="accent1" w:sz="2" w:space="10" w:frame="1"/>
        <w:right w:val="single" w:color="4F81BD" w:themeColor="accent1" w:sz="2" w:space="10" w:frame="1"/>
      </w:pBdr>
      <w:ind w:left="1152" w:right="1152"/>
    </w:pPr>
    <w:rPr>
      <w:rFonts w:asciiTheme="minorHAnsi" w:hAnsiTheme="minorHAnsi" w:eastAsiaTheme="minorEastAsia"/>
      <w:i/>
      <w:iCs/>
      <w:color w:val="4F81BD" w:themeColor="accent1"/>
    </w:rPr>
  </w:style>
  <w:style w:type="paragraph" w:styleId="Header">
    <w:name w:val="header"/>
    <w:aliases w:val="B&amp;B Header"/>
    <w:basedOn w:val="Normal"/>
    <w:link w:val="HeaderChar"/>
    <w:uiPriority w:val="99"/>
    <w:semiHidden/>
    <w:rsid w:val="00F13581"/>
    <w:pPr>
      <w:tabs>
        <w:tab w:val="center" w:pos="4513"/>
        <w:tab w:val="right" w:pos="9026"/>
      </w:tabs>
      <w:spacing w:after="0"/>
    </w:pPr>
  </w:style>
  <w:style w:type="character" w:styleId="HeaderChar" w:customStyle="1">
    <w:name w:val="Header Char"/>
    <w:aliases w:val="B&amp;B Header Char"/>
    <w:basedOn w:val="DefaultParagraphFont"/>
    <w:link w:val="Header"/>
    <w:uiPriority w:val="99"/>
    <w:semiHidden/>
    <w:rsid w:val="00C7686B"/>
    <w:rPr>
      <w:rFonts w:ascii="Georgia" w:hAnsi="Georgia"/>
      <w:sz w:val="22"/>
    </w:rPr>
  </w:style>
  <w:style w:type="paragraph" w:styleId="Footer">
    <w:name w:val="footer"/>
    <w:basedOn w:val="Normal"/>
    <w:link w:val="FooterChar"/>
    <w:uiPriority w:val="99"/>
    <w:semiHidden/>
    <w:rsid w:val="001451E7"/>
    <w:pPr>
      <w:tabs>
        <w:tab w:val="center" w:pos="4513"/>
        <w:tab w:val="right" w:pos="9026"/>
      </w:tabs>
      <w:spacing w:after="0"/>
      <w:jc w:val="center"/>
    </w:pPr>
    <w:rPr>
      <w:sz w:val="20"/>
    </w:rPr>
  </w:style>
  <w:style w:type="character" w:styleId="FooterChar" w:customStyle="1">
    <w:name w:val="Footer Char"/>
    <w:basedOn w:val="DefaultParagraphFont"/>
    <w:link w:val="Footer"/>
    <w:uiPriority w:val="99"/>
    <w:semiHidden/>
    <w:rsid w:val="001451E7"/>
    <w:rPr>
      <w:rFonts w:ascii="Georgia" w:hAnsi="Georgia"/>
    </w:rPr>
  </w:style>
  <w:style w:type="paragraph" w:styleId="BalloonText">
    <w:name w:val="Balloon Text"/>
    <w:basedOn w:val="Normal"/>
    <w:link w:val="BalloonTextChar"/>
    <w:uiPriority w:val="99"/>
    <w:semiHidden/>
    <w:rsid w:val="00460753"/>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C7686B"/>
    <w:rPr>
      <w:rFonts w:ascii="Tahoma" w:hAnsi="Tahoma" w:cs="Tahoma"/>
      <w:sz w:val="16"/>
      <w:szCs w:val="16"/>
    </w:rPr>
  </w:style>
  <w:style w:type="paragraph" w:styleId="BBBodyTextIndent1" w:customStyle="1">
    <w:name w:val="B&amp;B Body Text Indent 1"/>
    <w:basedOn w:val="Normal"/>
    <w:uiPriority w:val="19"/>
    <w:rsid w:val="003A0280"/>
    <w:pPr>
      <w:ind w:left="720"/>
      <w:jc w:val="both"/>
    </w:pPr>
    <w:rPr>
      <w:rFonts w:cs="Times New Roman"/>
    </w:rPr>
  </w:style>
  <w:style w:type="paragraph" w:styleId="BBBodyTextIndent2" w:customStyle="1">
    <w:name w:val="B&amp;B Body Text Indent 2"/>
    <w:basedOn w:val="Normal"/>
    <w:uiPriority w:val="19"/>
    <w:rsid w:val="003A0280"/>
    <w:pPr>
      <w:ind w:left="720"/>
      <w:jc w:val="both"/>
    </w:pPr>
    <w:rPr>
      <w:rFonts w:cs="Times New Roman"/>
    </w:rPr>
  </w:style>
  <w:style w:type="paragraph" w:styleId="BBBodyTextIndent3" w:customStyle="1">
    <w:name w:val="B&amp;B Body Text Indent 3"/>
    <w:basedOn w:val="Normal"/>
    <w:uiPriority w:val="19"/>
    <w:rsid w:val="003A0280"/>
    <w:pPr>
      <w:ind w:left="1622"/>
      <w:jc w:val="both"/>
    </w:pPr>
    <w:rPr>
      <w:rFonts w:eastAsia="Georgia" w:cs="Times New Roman"/>
    </w:rPr>
  </w:style>
  <w:style w:type="paragraph" w:styleId="BBBodyTextIndent4" w:customStyle="1">
    <w:name w:val="B&amp;B Body Text Indent 4"/>
    <w:basedOn w:val="Normal"/>
    <w:uiPriority w:val="19"/>
    <w:rsid w:val="003A0280"/>
    <w:pPr>
      <w:ind w:left="2699"/>
      <w:jc w:val="both"/>
    </w:pPr>
    <w:rPr>
      <w:rFonts w:cs="Times New Roman"/>
    </w:rPr>
  </w:style>
  <w:style w:type="paragraph" w:styleId="BBBodyTextIndent5" w:customStyle="1">
    <w:name w:val="B&amp;B Body Text Indent 5"/>
    <w:basedOn w:val="Normal"/>
    <w:uiPriority w:val="19"/>
    <w:rsid w:val="003A0280"/>
    <w:pPr>
      <w:ind w:left="2699"/>
      <w:jc w:val="both"/>
    </w:pPr>
    <w:rPr>
      <w:rFonts w:cs="Times New Roman"/>
    </w:rPr>
  </w:style>
  <w:style w:type="paragraph" w:styleId="BBBodyTextIndent6" w:customStyle="1">
    <w:name w:val="B&amp;B Body Text Indent 6"/>
    <w:basedOn w:val="Normal"/>
    <w:uiPriority w:val="19"/>
    <w:rsid w:val="003A0280"/>
    <w:pPr>
      <w:ind w:left="3238"/>
      <w:jc w:val="both"/>
    </w:pPr>
    <w:rPr>
      <w:rFonts w:cs="Times New Roman"/>
    </w:rPr>
  </w:style>
  <w:style w:type="paragraph" w:styleId="BBBodyTextIndent7" w:customStyle="1">
    <w:name w:val="B&amp;B Body Text Indent 7"/>
    <w:basedOn w:val="Normal"/>
    <w:uiPriority w:val="19"/>
    <w:rsid w:val="003A0280"/>
    <w:pPr>
      <w:ind w:left="3912"/>
      <w:jc w:val="both"/>
    </w:pPr>
    <w:rPr>
      <w:rFonts w:cs="Times New Roman"/>
    </w:rPr>
  </w:style>
  <w:style w:type="paragraph" w:styleId="BBBodyTextIndent8" w:customStyle="1">
    <w:name w:val="B&amp;B Body Text Indent 8"/>
    <w:basedOn w:val="Normal"/>
    <w:uiPriority w:val="19"/>
    <w:rsid w:val="003A0280"/>
    <w:pPr>
      <w:ind w:left="4587"/>
      <w:jc w:val="both"/>
    </w:pPr>
    <w:rPr>
      <w:rFonts w:cs="Times New Roman"/>
    </w:rPr>
  </w:style>
  <w:style w:type="paragraph" w:styleId="BBBodyTextIndent9" w:customStyle="1">
    <w:name w:val="B&amp;B Body Text Indent 9"/>
    <w:basedOn w:val="Normal"/>
    <w:uiPriority w:val="19"/>
    <w:rsid w:val="003A0280"/>
    <w:pPr>
      <w:ind w:left="5262"/>
      <w:jc w:val="both"/>
    </w:pPr>
    <w:rPr>
      <w:rFonts w:cs="Times New Roman"/>
    </w:rPr>
  </w:style>
  <w:style w:type="paragraph" w:styleId="BBBodyTextNoSpacing" w:customStyle="1">
    <w:name w:val="B&amp;B Body Text No Spacing"/>
    <w:basedOn w:val="BodyText"/>
    <w:uiPriority w:val="1"/>
    <w:qFormat/>
    <w:rsid w:val="004F2633"/>
    <w:pPr>
      <w:spacing w:after="0"/>
    </w:pPr>
    <w:rPr>
      <w:rFonts w:asciiTheme="minorHAnsi" w:hAnsiTheme="minorHAnsi"/>
      <w:szCs w:val="22"/>
    </w:rPr>
  </w:style>
  <w:style w:type="paragraph" w:styleId="BBBullet1" w:customStyle="1">
    <w:name w:val="B&amp;B Bullet 1"/>
    <w:basedOn w:val="BodyText"/>
    <w:uiPriority w:val="39"/>
    <w:rsid w:val="003A0280"/>
    <w:pPr>
      <w:numPr>
        <w:ilvl w:val="1"/>
        <w:numId w:val="36"/>
      </w:numPr>
    </w:pPr>
  </w:style>
  <w:style w:type="paragraph" w:styleId="BBBullet2" w:customStyle="1">
    <w:name w:val="B&amp;B Bullet 2"/>
    <w:basedOn w:val="BodyText"/>
    <w:uiPriority w:val="39"/>
    <w:rsid w:val="003A0280"/>
    <w:pPr>
      <w:numPr>
        <w:ilvl w:val="2"/>
        <w:numId w:val="36"/>
      </w:numPr>
    </w:pPr>
  </w:style>
  <w:style w:type="paragraph" w:styleId="BBBullet3" w:customStyle="1">
    <w:name w:val="B&amp;B Bullet 3"/>
    <w:basedOn w:val="BodyText"/>
    <w:uiPriority w:val="39"/>
    <w:rsid w:val="003A0280"/>
    <w:pPr>
      <w:numPr>
        <w:ilvl w:val="3"/>
        <w:numId w:val="36"/>
      </w:numPr>
    </w:pPr>
  </w:style>
  <w:style w:type="paragraph" w:styleId="BBBullet4" w:customStyle="1">
    <w:name w:val="B&amp;B Bullet 4"/>
    <w:basedOn w:val="BodyText"/>
    <w:uiPriority w:val="39"/>
    <w:rsid w:val="003A0280"/>
    <w:pPr>
      <w:numPr>
        <w:ilvl w:val="4"/>
        <w:numId w:val="36"/>
      </w:numPr>
    </w:pPr>
  </w:style>
  <w:style w:type="paragraph" w:styleId="BBBullet5" w:customStyle="1">
    <w:name w:val="B&amp;B Bullet 5"/>
    <w:basedOn w:val="BodyText"/>
    <w:uiPriority w:val="39"/>
    <w:rsid w:val="003A0280"/>
    <w:pPr>
      <w:numPr>
        <w:ilvl w:val="5"/>
        <w:numId w:val="36"/>
      </w:numPr>
    </w:pPr>
  </w:style>
  <w:style w:type="paragraph" w:styleId="BBBullet6" w:customStyle="1">
    <w:name w:val="B&amp;B Bullet 6"/>
    <w:basedOn w:val="BodyText"/>
    <w:uiPriority w:val="39"/>
    <w:rsid w:val="003A0280"/>
    <w:pPr>
      <w:numPr>
        <w:ilvl w:val="6"/>
        <w:numId w:val="36"/>
      </w:numPr>
    </w:pPr>
  </w:style>
  <w:style w:type="paragraph" w:styleId="BBBullet7" w:customStyle="1">
    <w:name w:val="B&amp;B Bullet 7"/>
    <w:basedOn w:val="BodyText"/>
    <w:uiPriority w:val="39"/>
    <w:rsid w:val="003A0280"/>
    <w:pPr>
      <w:numPr>
        <w:ilvl w:val="7"/>
        <w:numId w:val="36"/>
      </w:numPr>
    </w:pPr>
  </w:style>
  <w:style w:type="paragraph" w:styleId="BBBullet8" w:customStyle="1">
    <w:name w:val="B&amp;B Bullet 8"/>
    <w:basedOn w:val="BodyText"/>
    <w:uiPriority w:val="39"/>
    <w:rsid w:val="003A0280"/>
    <w:pPr>
      <w:numPr>
        <w:ilvl w:val="8"/>
        <w:numId w:val="36"/>
      </w:numPr>
    </w:pPr>
  </w:style>
  <w:style w:type="paragraph" w:styleId="BBBulletatMargin" w:customStyle="1">
    <w:name w:val="B&amp;B Bullet at Margin"/>
    <w:basedOn w:val="BBBullet8"/>
    <w:uiPriority w:val="38"/>
    <w:rsid w:val="003A0280"/>
    <w:pPr>
      <w:numPr>
        <w:ilvl w:val="0"/>
      </w:numPr>
    </w:pPr>
  </w:style>
  <w:style w:type="paragraph" w:styleId="BBHeading1" w:customStyle="1">
    <w:name w:val="B&amp;B Heading 1"/>
    <w:basedOn w:val="BodyText"/>
    <w:next w:val="BBBodyTextIndent1"/>
    <w:uiPriority w:val="9"/>
    <w:qFormat/>
    <w:rsid w:val="003A0280"/>
    <w:pPr>
      <w:keepNext/>
      <w:numPr>
        <w:numId w:val="46"/>
      </w:numPr>
      <w:outlineLvl w:val="0"/>
    </w:pPr>
    <w:rPr>
      <w:b/>
      <w:caps/>
    </w:rPr>
  </w:style>
  <w:style w:type="paragraph" w:styleId="BBClause1" w:customStyle="1">
    <w:name w:val="B&amp;B Clause 1"/>
    <w:basedOn w:val="BBHeading1"/>
    <w:uiPriority w:val="29"/>
    <w:qFormat/>
    <w:rsid w:val="00E44BA5"/>
    <w:pPr>
      <w:keepNext w:val="0"/>
    </w:pPr>
    <w:rPr>
      <w:b w:val="0"/>
      <w:caps w:val="0"/>
    </w:rPr>
  </w:style>
  <w:style w:type="paragraph" w:styleId="BBClause2" w:customStyle="1">
    <w:name w:val="B&amp;B Clause 2"/>
    <w:basedOn w:val="BodyText"/>
    <w:uiPriority w:val="29"/>
    <w:qFormat/>
    <w:rsid w:val="003A0280"/>
    <w:pPr>
      <w:numPr>
        <w:ilvl w:val="1"/>
        <w:numId w:val="46"/>
      </w:numPr>
    </w:pPr>
  </w:style>
  <w:style w:type="paragraph" w:styleId="BBClause3" w:customStyle="1">
    <w:name w:val="B&amp;B Clause 3"/>
    <w:basedOn w:val="BodyText"/>
    <w:uiPriority w:val="29"/>
    <w:qFormat/>
    <w:rsid w:val="003A0280"/>
    <w:pPr>
      <w:numPr>
        <w:ilvl w:val="2"/>
        <w:numId w:val="46"/>
      </w:numPr>
    </w:pPr>
  </w:style>
  <w:style w:type="paragraph" w:styleId="BBClause4" w:customStyle="1">
    <w:name w:val="B&amp;B Clause 4"/>
    <w:basedOn w:val="BodyText"/>
    <w:uiPriority w:val="29"/>
    <w:qFormat/>
    <w:rsid w:val="003A0280"/>
    <w:pPr>
      <w:numPr>
        <w:ilvl w:val="3"/>
        <w:numId w:val="46"/>
      </w:numPr>
    </w:pPr>
  </w:style>
  <w:style w:type="paragraph" w:styleId="BBClause5" w:customStyle="1">
    <w:name w:val="B&amp;B Clause 5"/>
    <w:basedOn w:val="BodyText"/>
    <w:uiPriority w:val="29"/>
    <w:rsid w:val="00173EC7"/>
    <w:pPr>
      <w:numPr>
        <w:ilvl w:val="4"/>
        <w:numId w:val="46"/>
      </w:numPr>
    </w:pPr>
  </w:style>
  <w:style w:type="paragraph" w:styleId="BBClause6" w:customStyle="1">
    <w:name w:val="B&amp;B Clause 6"/>
    <w:basedOn w:val="BodyText"/>
    <w:uiPriority w:val="29"/>
    <w:rsid w:val="003A0280"/>
    <w:pPr>
      <w:numPr>
        <w:ilvl w:val="5"/>
        <w:numId w:val="46"/>
      </w:numPr>
    </w:pPr>
  </w:style>
  <w:style w:type="paragraph" w:styleId="BBClause7" w:customStyle="1">
    <w:name w:val="B&amp;B Clause 7"/>
    <w:basedOn w:val="BodyText"/>
    <w:uiPriority w:val="29"/>
    <w:rsid w:val="003A0280"/>
    <w:pPr>
      <w:numPr>
        <w:ilvl w:val="6"/>
        <w:numId w:val="46"/>
      </w:numPr>
    </w:pPr>
  </w:style>
  <w:style w:type="paragraph" w:styleId="BBClause8" w:customStyle="1">
    <w:name w:val="B&amp;B Clause 8"/>
    <w:basedOn w:val="BodyText"/>
    <w:uiPriority w:val="29"/>
    <w:rsid w:val="003A0280"/>
    <w:pPr>
      <w:numPr>
        <w:ilvl w:val="7"/>
        <w:numId w:val="46"/>
      </w:numPr>
    </w:pPr>
  </w:style>
  <w:style w:type="paragraph" w:styleId="BBClause9" w:customStyle="1">
    <w:name w:val="B&amp;B Clause 9"/>
    <w:basedOn w:val="BodyText"/>
    <w:uiPriority w:val="29"/>
    <w:rsid w:val="003A0280"/>
    <w:pPr>
      <w:numPr>
        <w:ilvl w:val="8"/>
        <w:numId w:val="46"/>
      </w:numPr>
    </w:pPr>
  </w:style>
  <w:style w:type="paragraph" w:styleId="BBEndnoteText" w:customStyle="1">
    <w:name w:val="B&amp;B Endnote Text"/>
    <w:basedOn w:val="Normal"/>
    <w:uiPriority w:val="69"/>
    <w:semiHidden/>
    <w:rsid w:val="004F2633"/>
    <w:pPr>
      <w:spacing w:after="0"/>
      <w:ind w:left="62" w:hanging="62"/>
      <w:jc w:val="both"/>
    </w:pPr>
    <w:rPr>
      <w:rFonts w:cs="Times New Roman" w:asciiTheme="minorHAnsi" w:hAnsiTheme="minorHAnsi"/>
      <w:sz w:val="16"/>
      <w:szCs w:val="22"/>
    </w:rPr>
  </w:style>
  <w:style w:type="paragraph" w:styleId="BBFootnoteText" w:customStyle="1">
    <w:name w:val="B&amp;B Footnote Text"/>
    <w:basedOn w:val="Normal"/>
    <w:uiPriority w:val="69"/>
    <w:semiHidden/>
    <w:rsid w:val="004F2633"/>
    <w:pPr>
      <w:spacing w:after="0"/>
      <w:ind w:left="113" w:hanging="113"/>
      <w:jc w:val="both"/>
    </w:pPr>
    <w:rPr>
      <w:rFonts w:cs="Times New Roman" w:asciiTheme="minorHAnsi" w:hAnsiTheme="minorHAnsi"/>
      <w:sz w:val="16"/>
      <w:szCs w:val="22"/>
    </w:rPr>
  </w:style>
  <w:style w:type="paragraph" w:styleId="BBHeading1Lower" w:customStyle="1">
    <w:name w:val="B&amp;B Heading 1 (Lower)"/>
    <w:basedOn w:val="BBHeading1"/>
    <w:next w:val="BBBodyTextIndent1"/>
    <w:uiPriority w:val="9"/>
    <w:rsid w:val="004F2633"/>
    <w:rPr>
      <w:caps w:val="0"/>
    </w:rPr>
  </w:style>
  <w:style w:type="paragraph" w:styleId="BBHeading2" w:customStyle="1">
    <w:name w:val="B&amp;B Heading 2"/>
    <w:basedOn w:val="BBClause2"/>
    <w:next w:val="BBBodyTextIndent2"/>
    <w:uiPriority w:val="9"/>
    <w:qFormat/>
    <w:rsid w:val="00EC2BBA"/>
    <w:pPr>
      <w:keepNext/>
      <w:outlineLvl w:val="1"/>
    </w:pPr>
    <w:rPr>
      <w:b/>
    </w:rPr>
  </w:style>
  <w:style w:type="paragraph" w:styleId="BBHeading3" w:customStyle="1">
    <w:name w:val="B&amp;B Heading 3"/>
    <w:basedOn w:val="BBClause3"/>
    <w:next w:val="BBBodyTextIndent3"/>
    <w:uiPriority w:val="9"/>
    <w:qFormat/>
    <w:rsid w:val="00665E93"/>
    <w:pPr>
      <w:outlineLvl w:val="2"/>
    </w:pPr>
    <w:rPr>
      <w:b/>
    </w:rPr>
  </w:style>
  <w:style w:type="paragraph" w:styleId="BBHeading4" w:customStyle="1">
    <w:name w:val="B&amp;B Heading 4"/>
    <w:basedOn w:val="BBClause4"/>
    <w:next w:val="BBBodyTextIndent4"/>
    <w:uiPriority w:val="9"/>
    <w:qFormat/>
    <w:rsid w:val="00665E93"/>
    <w:pPr>
      <w:outlineLvl w:val="3"/>
    </w:pPr>
    <w:rPr>
      <w:b/>
    </w:rPr>
  </w:style>
  <w:style w:type="paragraph" w:styleId="BBHeading5" w:customStyle="1">
    <w:name w:val="B&amp;B Heading 5"/>
    <w:basedOn w:val="BBClause5"/>
    <w:next w:val="BBBodyTextIndent5"/>
    <w:uiPriority w:val="9"/>
    <w:rsid w:val="00665E93"/>
    <w:pPr>
      <w:outlineLvl w:val="4"/>
    </w:pPr>
    <w:rPr>
      <w:b/>
    </w:rPr>
  </w:style>
  <w:style w:type="paragraph" w:styleId="BBHeading6" w:customStyle="1">
    <w:name w:val="B&amp;B Heading 6"/>
    <w:basedOn w:val="BBClause6"/>
    <w:next w:val="BBBodyTextIndent6"/>
    <w:uiPriority w:val="9"/>
    <w:rsid w:val="00665E93"/>
    <w:pPr>
      <w:outlineLvl w:val="5"/>
    </w:pPr>
    <w:rPr>
      <w:b/>
    </w:rPr>
  </w:style>
  <w:style w:type="paragraph" w:styleId="BBHeading7" w:customStyle="1">
    <w:name w:val="B&amp;B Heading 7"/>
    <w:basedOn w:val="BBClause7"/>
    <w:next w:val="BBBodyTextIndent7"/>
    <w:uiPriority w:val="9"/>
    <w:rsid w:val="00665E93"/>
    <w:pPr>
      <w:ind w:left="3913" w:hanging="675"/>
      <w:outlineLvl w:val="6"/>
    </w:pPr>
    <w:rPr>
      <w:b/>
    </w:rPr>
  </w:style>
  <w:style w:type="paragraph" w:styleId="BBHeading8" w:customStyle="1">
    <w:name w:val="B&amp;B Heading 8"/>
    <w:basedOn w:val="BBClause8"/>
    <w:next w:val="BBBodyTextIndent8"/>
    <w:uiPriority w:val="9"/>
    <w:rsid w:val="00665E93"/>
    <w:pPr>
      <w:outlineLvl w:val="7"/>
    </w:pPr>
    <w:rPr>
      <w:b/>
    </w:rPr>
  </w:style>
  <w:style w:type="paragraph" w:styleId="BBHeading9" w:customStyle="1">
    <w:name w:val="B&amp;B Heading 9"/>
    <w:basedOn w:val="BBClause9"/>
    <w:next w:val="BBBodyTextIndent9"/>
    <w:uiPriority w:val="9"/>
    <w:rsid w:val="00665E93"/>
    <w:pPr>
      <w:outlineLvl w:val="8"/>
    </w:pPr>
    <w:rPr>
      <w:b/>
    </w:rPr>
  </w:style>
  <w:style w:type="paragraph" w:styleId="BBScheduleHeading1" w:customStyle="1">
    <w:name w:val="B&amp;B Schedule Heading 1"/>
    <w:basedOn w:val="BodyText"/>
    <w:next w:val="BBBodyTextIndent1"/>
    <w:uiPriority w:val="49"/>
    <w:rsid w:val="00971EE3"/>
    <w:pPr>
      <w:keepNext/>
      <w:numPr>
        <w:numId w:val="25"/>
      </w:numPr>
      <w:spacing w:before="120"/>
      <w:outlineLvl w:val="0"/>
    </w:pPr>
    <w:rPr>
      <w:b/>
    </w:rPr>
  </w:style>
  <w:style w:type="paragraph" w:styleId="BBSchedule1" w:customStyle="1">
    <w:name w:val="B&amp;B Schedule 1"/>
    <w:basedOn w:val="BBScheduleHeading1"/>
    <w:uiPriority w:val="59"/>
    <w:rsid w:val="00EC2BBA"/>
    <w:pPr>
      <w:keepNext w:val="0"/>
    </w:pPr>
    <w:rPr>
      <w:b w:val="0"/>
    </w:rPr>
  </w:style>
  <w:style w:type="paragraph" w:styleId="BBSchedule2" w:customStyle="1">
    <w:name w:val="B&amp;B Schedule 2"/>
    <w:basedOn w:val="BodyText"/>
    <w:uiPriority w:val="59"/>
    <w:rsid w:val="00971EE3"/>
    <w:pPr>
      <w:numPr>
        <w:ilvl w:val="1"/>
        <w:numId w:val="25"/>
      </w:numPr>
    </w:pPr>
  </w:style>
  <w:style w:type="paragraph" w:styleId="BBSchedule3" w:customStyle="1">
    <w:name w:val="B&amp;B Schedule 3"/>
    <w:basedOn w:val="BodyText"/>
    <w:uiPriority w:val="59"/>
    <w:rsid w:val="00971EE3"/>
    <w:pPr>
      <w:numPr>
        <w:ilvl w:val="2"/>
        <w:numId w:val="25"/>
      </w:numPr>
    </w:pPr>
  </w:style>
  <w:style w:type="paragraph" w:styleId="BBSchedule4" w:customStyle="1">
    <w:name w:val="B&amp;B Schedule 4"/>
    <w:basedOn w:val="BodyText"/>
    <w:uiPriority w:val="59"/>
    <w:rsid w:val="00971EE3"/>
    <w:pPr>
      <w:numPr>
        <w:ilvl w:val="3"/>
        <w:numId w:val="25"/>
      </w:numPr>
    </w:pPr>
  </w:style>
  <w:style w:type="paragraph" w:styleId="BBSchedule5" w:customStyle="1">
    <w:name w:val="B&amp;B Schedule 5"/>
    <w:basedOn w:val="BodyText"/>
    <w:uiPriority w:val="59"/>
    <w:rsid w:val="00971EE3"/>
    <w:pPr>
      <w:numPr>
        <w:ilvl w:val="4"/>
        <w:numId w:val="25"/>
      </w:numPr>
    </w:pPr>
  </w:style>
  <w:style w:type="paragraph" w:styleId="BBSchedule6" w:customStyle="1">
    <w:name w:val="B&amp;B Schedule 6"/>
    <w:basedOn w:val="BodyText"/>
    <w:uiPriority w:val="59"/>
    <w:rsid w:val="00971EE3"/>
    <w:pPr>
      <w:numPr>
        <w:ilvl w:val="5"/>
        <w:numId w:val="25"/>
      </w:numPr>
    </w:pPr>
  </w:style>
  <w:style w:type="paragraph" w:styleId="BBSchedule7" w:customStyle="1">
    <w:name w:val="B&amp;B Schedule 7"/>
    <w:basedOn w:val="BodyText"/>
    <w:uiPriority w:val="59"/>
    <w:rsid w:val="00971EE3"/>
    <w:pPr>
      <w:numPr>
        <w:ilvl w:val="6"/>
        <w:numId w:val="25"/>
      </w:numPr>
    </w:pPr>
  </w:style>
  <w:style w:type="paragraph" w:styleId="BBSchedule8" w:customStyle="1">
    <w:name w:val="B&amp;B Schedule 8"/>
    <w:basedOn w:val="BodyText"/>
    <w:uiPriority w:val="59"/>
    <w:rsid w:val="00971EE3"/>
    <w:pPr>
      <w:numPr>
        <w:ilvl w:val="7"/>
        <w:numId w:val="25"/>
      </w:numPr>
    </w:pPr>
  </w:style>
  <w:style w:type="paragraph" w:styleId="BBSchedule9" w:customStyle="1">
    <w:name w:val="B&amp;B Schedule 9"/>
    <w:basedOn w:val="BodyText"/>
    <w:uiPriority w:val="59"/>
    <w:rsid w:val="00971EE3"/>
    <w:pPr>
      <w:numPr>
        <w:ilvl w:val="8"/>
        <w:numId w:val="25"/>
      </w:numPr>
    </w:pPr>
  </w:style>
  <w:style w:type="paragraph" w:styleId="BBScheduleHeading2" w:customStyle="1">
    <w:name w:val="B&amp;B Schedule Heading 2"/>
    <w:basedOn w:val="BBSchedule2"/>
    <w:next w:val="BBBodyTextIndent2"/>
    <w:uiPriority w:val="49"/>
    <w:rsid w:val="00EC2BBA"/>
    <w:pPr>
      <w:keepNext/>
      <w:outlineLvl w:val="1"/>
    </w:pPr>
    <w:rPr>
      <w:b/>
    </w:rPr>
  </w:style>
  <w:style w:type="paragraph" w:styleId="BBScheduleHeading3" w:customStyle="1">
    <w:name w:val="B&amp;B Schedule Heading 3"/>
    <w:basedOn w:val="BBSchedule3"/>
    <w:next w:val="BBBodyTextIndent3"/>
    <w:uiPriority w:val="49"/>
    <w:rsid w:val="00665E93"/>
    <w:pPr>
      <w:outlineLvl w:val="2"/>
    </w:pPr>
    <w:rPr>
      <w:b/>
    </w:rPr>
  </w:style>
  <w:style w:type="paragraph" w:styleId="BBScheduleHeading4" w:customStyle="1">
    <w:name w:val="B&amp;B Schedule Heading 4"/>
    <w:basedOn w:val="BBSchedule4"/>
    <w:next w:val="BBBodyTextIndent4"/>
    <w:uiPriority w:val="49"/>
    <w:rsid w:val="00665E93"/>
    <w:pPr>
      <w:outlineLvl w:val="3"/>
    </w:pPr>
    <w:rPr>
      <w:b/>
    </w:rPr>
  </w:style>
  <w:style w:type="paragraph" w:styleId="BBScheduleHeading5" w:customStyle="1">
    <w:name w:val="B&amp;B Schedule Heading 5"/>
    <w:basedOn w:val="BBSchedule5"/>
    <w:next w:val="BBBodyTextIndent5"/>
    <w:uiPriority w:val="49"/>
    <w:rsid w:val="00665E93"/>
    <w:pPr>
      <w:keepNext/>
      <w:outlineLvl w:val="4"/>
    </w:pPr>
    <w:rPr>
      <w:b/>
    </w:rPr>
  </w:style>
  <w:style w:type="paragraph" w:styleId="BBScheduleHeading6" w:customStyle="1">
    <w:name w:val="B&amp;B Schedule Heading 6"/>
    <w:basedOn w:val="BBSchedule6"/>
    <w:next w:val="BBBodyTextIndent6"/>
    <w:uiPriority w:val="49"/>
    <w:rsid w:val="00665E93"/>
    <w:pPr>
      <w:outlineLvl w:val="5"/>
    </w:pPr>
    <w:rPr>
      <w:b/>
    </w:rPr>
  </w:style>
  <w:style w:type="paragraph" w:styleId="BBScheduleHeading7" w:customStyle="1">
    <w:name w:val="B&amp;B Schedule Heading 7"/>
    <w:basedOn w:val="BBSchedule7"/>
    <w:next w:val="BBBodyTextIndent7"/>
    <w:uiPriority w:val="49"/>
    <w:rsid w:val="00665E93"/>
    <w:pPr>
      <w:ind w:left="4320" w:hanging="720"/>
      <w:outlineLvl w:val="6"/>
    </w:pPr>
    <w:rPr>
      <w:b/>
    </w:rPr>
  </w:style>
  <w:style w:type="paragraph" w:styleId="BBScheduleHeading8" w:customStyle="1">
    <w:name w:val="B&amp;B Schedule Heading 8"/>
    <w:basedOn w:val="BBSchedule8"/>
    <w:next w:val="BBBodyTextIndent8"/>
    <w:uiPriority w:val="49"/>
    <w:rsid w:val="00665E93"/>
    <w:pPr>
      <w:outlineLvl w:val="7"/>
    </w:pPr>
    <w:rPr>
      <w:b/>
    </w:rPr>
  </w:style>
  <w:style w:type="paragraph" w:styleId="BBScheduleHeading9" w:customStyle="1">
    <w:name w:val="B&amp;B Schedule Heading 9"/>
    <w:basedOn w:val="BBSchedule9"/>
    <w:next w:val="BBBodyTextIndent9"/>
    <w:uiPriority w:val="49"/>
    <w:rsid w:val="00665E93"/>
    <w:pPr>
      <w:outlineLvl w:val="8"/>
    </w:pPr>
    <w:rPr>
      <w:b/>
    </w:rPr>
  </w:style>
  <w:style w:type="paragraph" w:styleId="BBScheduleSub-title" w:customStyle="1">
    <w:name w:val="B&amp;B Schedule Sub-title"/>
    <w:basedOn w:val="Normal"/>
    <w:next w:val="BodyText"/>
    <w:uiPriority w:val="48"/>
    <w:rsid w:val="004F2633"/>
    <w:pPr>
      <w:keepNext/>
      <w:jc w:val="center"/>
    </w:pPr>
    <w:rPr>
      <w:rFonts w:cs="Times New Roman" w:asciiTheme="majorHAnsi" w:hAnsiTheme="majorHAnsi"/>
      <w:b/>
      <w:szCs w:val="22"/>
    </w:rPr>
  </w:style>
  <w:style w:type="paragraph" w:styleId="BBScheduleTitle" w:customStyle="1">
    <w:name w:val="B&amp;B Schedule Title"/>
    <w:basedOn w:val="BodyText"/>
    <w:next w:val="BBScheduleSub-title"/>
    <w:uiPriority w:val="47"/>
    <w:rsid w:val="004F2633"/>
    <w:pPr>
      <w:keepNext/>
      <w:pageBreakBefore/>
      <w:jc w:val="center"/>
    </w:pPr>
    <w:rPr>
      <w:rFonts w:asciiTheme="majorHAnsi" w:hAnsiTheme="majorHAnsi"/>
      <w:b/>
      <w:szCs w:val="22"/>
    </w:rPr>
  </w:style>
  <w:style w:type="numbering" w:styleId="BulletList" w:customStyle="1">
    <w:name w:val="Bullet List"/>
    <w:uiPriority w:val="99"/>
    <w:rsid w:val="003A0280"/>
    <w:pPr>
      <w:numPr>
        <w:numId w:val="1"/>
      </w:numPr>
    </w:pPr>
  </w:style>
  <w:style w:type="numbering" w:styleId="NumberingMain" w:customStyle="1">
    <w:name w:val="Numbering Main"/>
    <w:uiPriority w:val="99"/>
    <w:rsid w:val="003A0280"/>
    <w:pPr>
      <w:numPr>
        <w:numId w:val="2"/>
      </w:numPr>
    </w:pPr>
  </w:style>
  <w:style w:type="numbering" w:styleId="NumberingSchedules" w:customStyle="1">
    <w:name w:val="Numbering Schedules"/>
    <w:uiPriority w:val="99"/>
    <w:rsid w:val="00971EE3"/>
    <w:pPr>
      <w:numPr>
        <w:numId w:val="4"/>
      </w:numPr>
    </w:pPr>
  </w:style>
  <w:style w:type="paragraph" w:styleId="BBHeading0" w:customStyle="1">
    <w:name w:val="B&amp;B Heading 0"/>
    <w:basedOn w:val="BodyText"/>
    <w:next w:val="BodyText"/>
    <w:uiPriority w:val="8"/>
    <w:qFormat/>
    <w:rsid w:val="002D45EF"/>
    <w:pPr>
      <w:keepNext/>
      <w:outlineLvl w:val="0"/>
    </w:pPr>
    <w:rPr>
      <w:rFonts w:asciiTheme="minorHAnsi" w:hAnsiTheme="minorHAnsi"/>
      <w:b/>
      <w:caps/>
      <w:szCs w:val="22"/>
    </w:rPr>
  </w:style>
  <w:style w:type="paragraph" w:styleId="FootnoteText">
    <w:name w:val="footnote text"/>
    <w:basedOn w:val="Normal"/>
    <w:link w:val="FootnoteTextChar"/>
    <w:uiPriority w:val="99"/>
    <w:semiHidden/>
    <w:rsid w:val="008833F3"/>
    <w:pPr>
      <w:spacing w:after="0"/>
    </w:pPr>
    <w:rPr>
      <w:rFonts w:asciiTheme="majorHAnsi" w:hAnsiTheme="majorHAnsi"/>
      <w:sz w:val="20"/>
    </w:rPr>
  </w:style>
  <w:style w:type="character" w:styleId="FootnoteTextChar" w:customStyle="1">
    <w:name w:val="Footnote Text Char"/>
    <w:basedOn w:val="DefaultParagraphFont"/>
    <w:link w:val="FootnoteText"/>
    <w:uiPriority w:val="99"/>
    <w:semiHidden/>
    <w:rsid w:val="00C7686B"/>
  </w:style>
  <w:style w:type="paragraph" w:styleId="BBHeading0Lower" w:customStyle="1">
    <w:name w:val="B&amp;B Heading 0 (Lower)"/>
    <w:basedOn w:val="BodyText"/>
    <w:next w:val="BodyText"/>
    <w:uiPriority w:val="8"/>
    <w:qFormat/>
    <w:rsid w:val="00D66878"/>
    <w:rPr>
      <w:b/>
    </w:rPr>
  </w:style>
  <w:style w:type="character" w:styleId="CommentReference">
    <w:name w:val="annotation reference"/>
    <w:basedOn w:val="DefaultParagraphFont"/>
    <w:uiPriority w:val="99"/>
    <w:semiHidden/>
    <w:rsid w:val="00F10B44"/>
    <w:rPr>
      <w:sz w:val="16"/>
      <w:szCs w:val="16"/>
    </w:rPr>
  </w:style>
  <w:style w:type="paragraph" w:styleId="CommentText">
    <w:name w:val="annotation text"/>
    <w:basedOn w:val="Normal"/>
    <w:link w:val="CommentTextChar"/>
    <w:uiPriority w:val="99"/>
    <w:semiHidden/>
    <w:rsid w:val="00F10B44"/>
    <w:rPr>
      <w:sz w:val="20"/>
    </w:rPr>
  </w:style>
  <w:style w:type="character" w:styleId="CommentTextChar" w:customStyle="1">
    <w:name w:val="Comment Text Char"/>
    <w:basedOn w:val="DefaultParagraphFont"/>
    <w:link w:val="CommentText"/>
    <w:uiPriority w:val="99"/>
    <w:semiHidden/>
    <w:rsid w:val="00F10B44"/>
    <w:rPr>
      <w:rFonts w:ascii="Georgia" w:hAnsi="Georgia"/>
    </w:rPr>
  </w:style>
  <w:style w:type="paragraph" w:styleId="CommentSubject">
    <w:name w:val="annotation subject"/>
    <w:basedOn w:val="CommentText"/>
    <w:next w:val="CommentText"/>
    <w:link w:val="CommentSubjectChar"/>
    <w:uiPriority w:val="99"/>
    <w:semiHidden/>
    <w:rsid w:val="00F10B44"/>
    <w:rPr>
      <w:b/>
      <w:bCs/>
    </w:rPr>
  </w:style>
  <w:style w:type="character" w:styleId="CommentSubjectChar" w:customStyle="1">
    <w:name w:val="Comment Subject Char"/>
    <w:basedOn w:val="CommentTextChar"/>
    <w:link w:val="CommentSubject"/>
    <w:uiPriority w:val="99"/>
    <w:semiHidden/>
    <w:rsid w:val="00F10B44"/>
    <w:rPr>
      <w:rFonts w:ascii="Georgia" w:hAnsi="Georgia"/>
      <w:b/>
      <w:bCs/>
    </w:rPr>
  </w:style>
  <w:style w:type="paragraph" w:styleId="Revision">
    <w:name w:val="Revision"/>
    <w:hidden/>
    <w:uiPriority w:val="99"/>
    <w:semiHidden/>
    <w:rsid w:val="00226D36"/>
    <w:pPr>
      <w:spacing w:after="0"/>
    </w:pPr>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31715">
      <w:bodyDiv w:val="1"/>
      <w:marLeft w:val="0"/>
      <w:marRight w:val="0"/>
      <w:marTop w:val="0"/>
      <w:marBottom w:val="0"/>
      <w:divBdr>
        <w:top w:val="none" w:sz="0" w:space="0" w:color="auto"/>
        <w:left w:val="none" w:sz="0" w:space="0" w:color="auto"/>
        <w:bottom w:val="none" w:sz="0" w:space="0" w:color="auto"/>
        <w:right w:val="none" w:sz="0" w:space="0" w:color="auto"/>
      </w:divBdr>
      <w:divsChild>
        <w:div w:id="404231827">
          <w:marLeft w:val="0"/>
          <w:marRight w:val="0"/>
          <w:marTop w:val="0"/>
          <w:marBottom w:val="0"/>
          <w:divBdr>
            <w:top w:val="none" w:sz="0" w:space="0" w:color="auto"/>
            <w:left w:val="single" w:sz="2" w:space="0" w:color="BBBBBB"/>
            <w:bottom w:val="single" w:sz="2" w:space="0" w:color="BBBBBB"/>
            <w:right w:val="single" w:sz="2" w:space="0" w:color="BBBBBB"/>
          </w:divBdr>
          <w:divsChild>
            <w:div w:id="1539734974">
              <w:marLeft w:val="0"/>
              <w:marRight w:val="0"/>
              <w:marTop w:val="0"/>
              <w:marBottom w:val="0"/>
              <w:divBdr>
                <w:top w:val="none" w:sz="0" w:space="0" w:color="auto"/>
                <w:left w:val="none" w:sz="0" w:space="0" w:color="auto"/>
                <w:bottom w:val="none" w:sz="0" w:space="0" w:color="auto"/>
                <w:right w:val="none" w:sz="0" w:space="0" w:color="auto"/>
              </w:divBdr>
              <w:divsChild>
                <w:div w:id="2123651180">
                  <w:marLeft w:val="0"/>
                  <w:marRight w:val="0"/>
                  <w:marTop w:val="0"/>
                  <w:marBottom w:val="0"/>
                  <w:divBdr>
                    <w:top w:val="none" w:sz="0" w:space="0" w:color="auto"/>
                    <w:left w:val="none" w:sz="0" w:space="0" w:color="auto"/>
                    <w:bottom w:val="none" w:sz="0" w:space="0" w:color="auto"/>
                    <w:right w:val="none" w:sz="0" w:space="0" w:color="auto"/>
                  </w:divBdr>
                  <w:divsChild>
                    <w:div w:id="974139602">
                      <w:marLeft w:val="0"/>
                      <w:marRight w:val="0"/>
                      <w:marTop w:val="0"/>
                      <w:marBottom w:val="0"/>
                      <w:divBdr>
                        <w:top w:val="none" w:sz="0" w:space="0" w:color="auto"/>
                        <w:left w:val="none" w:sz="0" w:space="0" w:color="auto"/>
                        <w:bottom w:val="none" w:sz="0" w:space="0" w:color="auto"/>
                        <w:right w:val="none" w:sz="0" w:space="0" w:color="auto"/>
                      </w:divBdr>
                      <w:divsChild>
                        <w:div w:id="605427391">
                          <w:marLeft w:val="0"/>
                          <w:marRight w:val="0"/>
                          <w:marTop w:val="0"/>
                          <w:marBottom w:val="0"/>
                          <w:divBdr>
                            <w:top w:val="none" w:sz="0" w:space="0" w:color="auto"/>
                            <w:left w:val="none" w:sz="0" w:space="0" w:color="auto"/>
                            <w:bottom w:val="none" w:sz="0" w:space="0" w:color="auto"/>
                            <w:right w:val="none" w:sz="0" w:space="0" w:color="auto"/>
                          </w:divBdr>
                          <w:divsChild>
                            <w:div w:id="363678606">
                              <w:marLeft w:val="0"/>
                              <w:marRight w:val="0"/>
                              <w:marTop w:val="0"/>
                              <w:marBottom w:val="0"/>
                              <w:divBdr>
                                <w:top w:val="none" w:sz="0" w:space="0" w:color="auto"/>
                                <w:left w:val="none" w:sz="0" w:space="0" w:color="auto"/>
                                <w:bottom w:val="none" w:sz="0" w:space="0" w:color="auto"/>
                                <w:right w:val="none" w:sz="0" w:space="0" w:color="auto"/>
                              </w:divBdr>
                              <w:divsChild>
                                <w:div w:id="1454714377">
                                  <w:marLeft w:val="0"/>
                                  <w:marRight w:val="0"/>
                                  <w:marTop w:val="0"/>
                                  <w:marBottom w:val="0"/>
                                  <w:divBdr>
                                    <w:top w:val="none" w:sz="0" w:space="0" w:color="auto"/>
                                    <w:left w:val="none" w:sz="0" w:space="0" w:color="auto"/>
                                    <w:bottom w:val="none" w:sz="0" w:space="0" w:color="auto"/>
                                    <w:right w:val="none" w:sz="0" w:space="0" w:color="auto"/>
                                  </w:divBdr>
                                  <w:divsChild>
                                    <w:div w:id="911113817">
                                      <w:marLeft w:val="0"/>
                                      <w:marRight w:val="0"/>
                                      <w:marTop w:val="0"/>
                                      <w:marBottom w:val="0"/>
                                      <w:divBdr>
                                        <w:top w:val="none" w:sz="0" w:space="0" w:color="auto"/>
                                        <w:left w:val="none" w:sz="0" w:space="0" w:color="auto"/>
                                        <w:bottom w:val="none" w:sz="0" w:space="0" w:color="auto"/>
                                        <w:right w:val="none" w:sz="0" w:space="0" w:color="auto"/>
                                      </w:divBdr>
                                      <w:divsChild>
                                        <w:div w:id="29569743">
                                          <w:marLeft w:val="1200"/>
                                          <w:marRight w:val="1200"/>
                                          <w:marTop w:val="0"/>
                                          <w:marBottom w:val="0"/>
                                          <w:divBdr>
                                            <w:top w:val="none" w:sz="0" w:space="0" w:color="auto"/>
                                            <w:left w:val="none" w:sz="0" w:space="0" w:color="auto"/>
                                            <w:bottom w:val="none" w:sz="0" w:space="0" w:color="auto"/>
                                            <w:right w:val="none" w:sz="0" w:space="0" w:color="auto"/>
                                          </w:divBdr>
                                          <w:divsChild>
                                            <w:div w:id="1746998050">
                                              <w:marLeft w:val="0"/>
                                              <w:marRight w:val="0"/>
                                              <w:marTop w:val="0"/>
                                              <w:marBottom w:val="0"/>
                                              <w:divBdr>
                                                <w:top w:val="none" w:sz="0" w:space="0" w:color="auto"/>
                                                <w:left w:val="none" w:sz="0" w:space="0" w:color="auto"/>
                                                <w:bottom w:val="none" w:sz="0" w:space="0" w:color="auto"/>
                                                <w:right w:val="none" w:sz="0" w:space="0" w:color="auto"/>
                                              </w:divBdr>
                                              <w:divsChild>
                                                <w:div w:id="947354488">
                                                  <w:marLeft w:val="0"/>
                                                  <w:marRight w:val="0"/>
                                                  <w:marTop w:val="0"/>
                                                  <w:marBottom w:val="0"/>
                                                  <w:divBdr>
                                                    <w:top w:val="single" w:sz="6" w:space="0" w:color="CCCCCC"/>
                                                    <w:left w:val="none" w:sz="0" w:space="0" w:color="auto"/>
                                                    <w:bottom w:val="none" w:sz="0" w:space="0" w:color="auto"/>
                                                    <w:right w:val="none" w:sz="0" w:space="0" w:color="auto"/>
                                                  </w:divBdr>
                                                  <w:divsChild>
                                                    <w:div w:id="317998353">
                                                      <w:marLeft w:val="0"/>
                                                      <w:marRight w:val="135"/>
                                                      <w:marTop w:val="0"/>
                                                      <w:marBottom w:val="0"/>
                                                      <w:divBdr>
                                                        <w:top w:val="none" w:sz="0" w:space="0" w:color="auto"/>
                                                        <w:left w:val="none" w:sz="0" w:space="0" w:color="auto"/>
                                                        <w:bottom w:val="none" w:sz="0" w:space="0" w:color="auto"/>
                                                        <w:right w:val="none" w:sz="0" w:space="0" w:color="auto"/>
                                                      </w:divBdr>
                                                      <w:divsChild>
                                                        <w:div w:id="642008356">
                                                          <w:marLeft w:val="0"/>
                                                          <w:marRight w:val="0"/>
                                                          <w:marTop w:val="0"/>
                                                          <w:marBottom w:val="0"/>
                                                          <w:divBdr>
                                                            <w:top w:val="none" w:sz="0" w:space="0" w:color="auto"/>
                                                            <w:left w:val="none" w:sz="0" w:space="0" w:color="auto"/>
                                                            <w:bottom w:val="none" w:sz="0" w:space="0" w:color="auto"/>
                                                            <w:right w:val="none" w:sz="0" w:space="0" w:color="auto"/>
                                                          </w:divBdr>
                                                          <w:divsChild>
                                                            <w:div w:id="1055812823">
                                                              <w:marLeft w:val="0"/>
                                                              <w:marRight w:val="0"/>
                                                              <w:marTop w:val="224"/>
                                                              <w:marBottom w:val="224"/>
                                                              <w:divBdr>
                                                                <w:top w:val="none" w:sz="0" w:space="0" w:color="auto"/>
                                                                <w:left w:val="none" w:sz="0" w:space="0" w:color="auto"/>
                                                                <w:bottom w:val="none" w:sz="0" w:space="0" w:color="auto"/>
                                                                <w:right w:val="none" w:sz="0" w:space="0" w:color="auto"/>
                                                              </w:divBdr>
                                                              <w:divsChild>
                                                                <w:div w:id="1426003080">
                                                                  <w:marLeft w:val="0"/>
                                                                  <w:marRight w:val="0"/>
                                                                  <w:marTop w:val="224"/>
                                                                  <w:marBottom w:val="224"/>
                                                                  <w:divBdr>
                                                                    <w:top w:val="none" w:sz="0" w:space="0" w:color="auto"/>
                                                                    <w:left w:val="none" w:sz="0" w:space="0" w:color="auto"/>
                                                                    <w:bottom w:val="none" w:sz="0" w:space="0" w:color="auto"/>
                                                                    <w:right w:val="none" w:sz="0" w:space="0" w:color="auto"/>
                                                                  </w:divBdr>
                                                                  <w:divsChild>
                                                                    <w:div w:id="1082797395">
                                                                      <w:marLeft w:val="0"/>
                                                                      <w:marRight w:val="0"/>
                                                                      <w:marTop w:val="0"/>
                                                                      <w:marBottom w:val="0"/>
                                                                      <w:divBdr>
                                                                        <w:top w:val="none" w:sz="0" w:space="0" w:color="auto"/>
                                                                        <w:left w:val="none" w:sz="0" w:space="0" w:color="auto"/>
                                                                        <w:bottom w:val="none" w:sz="0" w:space="0" w:color="auto"/>
                                                                        <w:right w:val="none" w:sz="0" w:space="0" w:color="auto"/>
                                                                      </w:divBdr>
                                                                      <w:divsChild>
                                                                        <w:div w:id="609778732">
                                                                          <w:marLeft w:val="0"/>
                                                                          <w:marRight w:val="0"/>
                                                                          <w:marTop w:val="0"/>
                                                                          <w:marBottom w:val="0"/>
                                                                          <w:divBdr>
                                                                            <w:top w:val="none" w:sz="0" w:space="0" w:color="auto"/>
                                                                            <w:left w:val="none" w:sz="0" w:space="0" w:color="auto"/>
                                                                            <w:bottom w:val="none" w:sz="0" w:space="0" w:color="auto"/>
                                                                            <w:right w:val="none" w:sz="0" w:space="0" w:color="auto"/>
                                                                          </w:divBdr>
                                                                          <w:divsChild>
                                                                            <w:div w:id="629164648">
                                                                              <w:marLeft w:val="0"/>
                                                                              <w:marRight w:val="0"/>
                                                                              <w:marTop w:val="0"/>
                                                                              <w:marBottom w:val="0"/>
                                                                              <w:divBdr>
                                                                                <w:top w:val="none" w:sz="0" w:space="0" w:color="auto"/>
                                                                                <w:left w:val="none" w:sz="0" w:space="0" w:color="auto"/>
                                                                                <w:bottom w:val="none" w:sz="0" w:space="0" w:color="auto"/>
                                                                                <w:right w:val="none" w:sz="0" w:space="0" w:color="auto"/>
                                                                              </w:divBdr>
                                                                              <w:divsChild>
                                                                                <w:div w:id="253364849">
                                                                                  <w:marLeft w:val="0"/>
                                                                                  <w:marRight w:val="0"/>
                                                                                  <w:marTop w:val="0"/>
                                                                                  <w:marBottom w:val="0"/>
                                                                                  <w:divBdr>
                                                                                    <w:top w:val="none" w:sz="0" w:space="0" w:color="auto"/>
                                                                                    <w:left w:val="none" w:sz="0" w:space="0" w:color="auto"/>
                                                                                    <w:bottom w:val="none" w:sz="0" w:space="0" w:color="auto"/>
                                                                                    <w:right w:val="none" w:sz="0" w:space="0" w:color="auto"/>
                                                                                  </w:divBdr>
                                                                                  <w:divsChild>
                                                                                    <w:div w:id="338774575">
                                                                                      <w:marLeft w:val="0"/>
                                                                                      <w:marRight w:val="0"/>
                                                                                      <w:marTop w:val="224"/>
                                                                                      <w:marBottom w:val="0"/>
                                                                                      <w:divBdr>
                                                                                        <w:top w:val="none" w:sz="0" w:space="0" w:color="auto"/>
                                                                                        <w:left w:val="none" w:sz="0" w:space="0" w:color="auto"/>
                                                                                        <w:bottom w:val="none" w:sz="0" w:space="0" w:color="auto"/>
                                                                                        <w:right w:val="none" w:sz="0" w:space="0" w:color="auto"/>
                                                                                      </w:divBdr>
                                                                                      <w:divsChild>
                                                                                        <w:div w:id="14752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700194">
      <w:bodyDiv w:val="1"/>
      <w:marLeft w:val="0"/>
      <w:marRight w:val="0"/>
      <w:marTop w:val="0"/>
      <w:marBottom w:val="0"/>
      <w:divBdr>
        <w:top w:val="none" w:sz="0" w:space="0" w:color="auto"/>
        <w:left w:val="none" w:sz="0" w:space="0" w:color="auto"/>
        <w:bottom w:val="none" w:sz="0" w:space="0" w:color="auto"/>
        <w:right w:val="none" w:sz="0" w:space="0" w:color="auto"/>
      </w:divBdr>
    </w:div>
    <w:div w:id="2022735287">
      <w:bodyDiv w:val="1"/>
      <w:marLeft w:val="0"/>
      <w:marRight w:val="0"/>
      <w:marTop w:val="0"/>
      <w:marBottom w:val="0"/>
      <w:divBdr>
        <w:top w:val="none" w:sz="0" w:space="0" w:color="auto"/>
        <w:left w:val="none" w:sz="0" w:space="0" w:color="auto"/>
        <w:bottom w:val="none" w:sz="0" w:space="0" w:color="auto"/>
        <w:right w:val="none" w:sz="0" w:space="0" w:color="auto"/>
      </w:divBdr>
      <w:divsChild>
        <w:div w:id="1576939897">
          <w:marLeft w:val="0"/>
          <w:marRight w:val="0"/>
          <w:marTop w:val="0"/>
          <w:marBottom w:val="0"/>
          <w:divBdr>
            <w:top w:val="none" w:sz="0" w:space="0" w:color="auto"/>
            <w:left w:val="single" w:sz="2" w:space="0" w:color="BBBBBB"/>
            <w:bottom w:val="single" w:sz="2" w:space="0" w:color="BBBBBB"/>
            <w:right w:val="single" w:sz="2" w:space="0" w:color="BBBBBB"/>
          </w:divBdr>
          <w:divsChild>
            <w:div w:id="685250154">
              <w:marLeft w:val="0"/>
              <w:marRight w:val="0"/>
              <w:marTop w:val="0"/>
              <w:marBottom w:val="0"/>
              <w:divBdr>
                <w:top w:val="none" w:sz="0" w:space="0" w:color="auto"/>
                <w:left w:val="none" w:sz="0" w:space="0" w:color="auto"/>
                <w:bottom w:val="none" w:sz="0" w:space="0" w:color="auto"/>
                <w:right w:val="none" w:sz="0" w:space="0" w:color="auto"/>
              </w:divBdr>
              <w:divsChild>
                <w:div w:id="213395196">
                  <w:marLeft w:val="0"/>
                  <w:marRight w:val="0"/>
                  <w:marTop w:val="0"/>
                  <w:marBottom w:val="0"/>
                  <w:divBdr>
                    <w:top w:val="none" w:sz="0" w:space="0" w:color="auto"/>
                    <w:left w:val="none" w:sz="0" w:space="0" w:color="auto"/>
                    <w:bottom w:val="none" w:sz="0" w:space="0" w:color="auto"/>
                    <w:right w:val="none" w:sz="0" w:space="0" w:color="auto"/>
                  </w:divBdr>
                  <w:divsChild>
                    <w:div w:id="1786997641">
                      <w:marLeft w:val="0"/>
                      <w:marRight w:val="0"/>
                      <w:marTop w:val="0"/>
                      <w:marBottom w:val="0"/>
                      <w:divBdr>
                        <w:top w:val="none" w:sz="0" w:space="0" w:color="auto"/>
                        <w:left w:val="none" w:sz="0" w:space="0" w:color="auto"/>
                        <w:bottom w:val="none" w:sz="0" w:space="0" w:color="auto"/>
                        <w:right w:val="none" w:sz="0" w:space="0" w:color="auto"/>
                      </w:divBdr>
                      <w:divsChild>
                        <w:div w:id="627467330">
                          <w:marLeft w:val="0"/>
                          <w:marRight w:val="0"/>
                          <w:marTop w:val="0"/>
                          <w:marBottom w:val="0"/>
                          <w:divBdr>
                            <w:top w:val="none" w:sz="0" w:space="0" w:color="auto"/>
                            <w:left w:val="none" w:sz="0" w:space="0" w:color="auto"/>
                            <w:bottom w:val="none" w:sz="0" w:space="0" w:color="auto"/>
                            <w:right w:val="none" w:sz="0" w:space="0" w:color="auto"/>
                          </w:divBdr>
                          <w:divsChild>
                            <w:div w:id="1725176738">
                              <w:marLeft w:val="0"/>
                              <w:marRight w:val="0"/>
                              <w:marTop w:val="0"/>
                              <w:marBottom w:val="0"/>
                              <w:divBdr>
                                <w:top w:val="none" w:sz="0" w:space="0" w:color="auto"/>
                                <w:left w:val="none" w:sz="0" w:space="0" w:color="auto"/>
                                <w:bottom w:val="none" w:sz="0" w:space="0" w:color="auto"/>
                                <w:right w:val="none" w:sz="0" w:space="0" w:color="auto"/>
                              </w:divBdr>
                              <w:divsChild>
                                <w:div w:id="1502432507">
                                  <w:marLeft w:val="0"/>
                                  <w:marRight w:val="0"/>
                                  <w:marTop w:val="0"/>
                                  <w:marBottom w:val="0"/>
                                  <w:divBdr>
                                    <w:top w:val="none" w:sz="0" w:space="0" w:color="auto"/>
                                    <w:left w:val="none" w:sz="0" w:space="0" w:color="auto"/>
                                    <w:bottom w:val="none" w:sz="0" w:space="0" w:color="auto"/>
                                    <w:right w:val="none" w:sz="0" w:space="0" w:color="auto"/>
                                  </w:divBdr>
                                  <w:divsChild>
                                    <w:div w:id="134643493">
                                      <w:marLeft w:val="0"/>
                                      <w:marRight w:val="0"/>
                                      <w:marTop w:val="0"/>
                                      <w:marBottom w:val="0"/>
                                      <w:divBdr>
                                        <w:top w:val="none" w:sz="0" w:space="0" w:color="auto"/>
                                        <w:left w:val="none" w:sz="0" w:space="0" w:color="auto"/>
                                        <w:bottom w:val="none" w:sz="0" w:space="0" w:color="auto"/>
                                        <w:right w:val="none" w:sz="0" w:space="0" w:color="auto"/>
                                      </w:divBdr>
                                      <w:divsChild>
                                        <w:div w:id="11424904">
                                          <w:marLeft w:val="1200"/>
                                          <w:marRight w:val="1200"/>
                                          <w:marTop w:val="0"/>
                                          <w:marBottom w:val="0"/>
                                          <w:divBdr>
                                            <w:top w:val="none" w:sz="0" w:space="0" w:color="auto"/>
                                            <w:left w:val="none" w:sz="0" w:space="0" w:color="auto"/>
                                            <w:bottom w:val="none" w:sz="0" w:space="0" w:color="auto"/>
                                            <w:right w:val="none" w:sz="0" w:space="0" w:color="auto"/>
                                          </w:divBdr>
                                          <w:divsChild>
                                            <w:div w:id="1305044962">
                                              <w:marLeft w:val="0"/>
                                              <w:marRight w:val="0"/>
                                              <w:marTop w:val="0"/>
                                              <w:marBottom w:val="0"/>
                                              <w:divBdr>
                                                <w:top w:val="none" w:sz="0" w:space="0" w:color="auto"/>
                                                <w:left w:val="none" w:sz="0" w:space="0" w:color="auto"/>
                                                <w:bottom w:val="none" w:sz="0" w:space="0" w:color="auto"/>
                                                <w:right w:val="none" w:sz="0" w:space="0" w:color="auto"/>
                                              </w:divBdr>
                                              <w:divsChild>
                                                <w:div w:id="2125155535">
                                                  <w:marLeft w:val="0"/>
                                                  <w:marRight w:val="0"/>
                                                  <w:marTop w:val="0"/>
                                                  <w:marBottom w:val="0"/>
                                                  <w:divBdr>
                                                    <w:top w:val="single" w:sz="6" w:space="0" w:color="CCCCCC"/>
                                                    <w:left w:val="none" w:sz="0" w:space="0" w:color="auto"/>
                                                    <w:bottom w:val="none" w:sz="0" w:space="0" w:color="auto"/>
                                                    <w:right w:val="none" w:sz="0" w:space="0" w:color="auto"/>
                                                  </w:divBdr>
                                                  <w:divsChild>
                                                    <w:div w:id="292636694">
                                                      <w:marLeft w:val="0"/>
                                                      <w:marRight w:val="135"/>
                                                      <w:marTop w:val="0"/>
                                                      <w:marBottom w:val="0"/>
                                                      <w:divBdr>
                                                        <w:top w:val="none" w:sz="0" w:space="0" w:color="auto"/>
                                                        <w:left w:val="none" w:sz="0" w:space="0" w:color="auto"/>
                                                        <w:bottom w:val="none" w:sz="0" w:space="0" w:color="auto"/>
                                                        <w:right w:val="none" w:sz="0" w:space="0" w:color="auto"/>
                                                      </w:divBdr>
                                                      <w:divsChild>
                                                        <w:div w:id="856232608">
                                                          <w:marLeft w:val="0"/>
                                                          <w:marRight w:val="0"/>
                                                          <w:marTop w:val="0"/>
                                                          <w:marBottom w:val="0"/>
                                                          <w:divBdr>
                                                            <w:top w:val="none" w:sz="0" w:space="0" w:color="auto"/>
                                                            <w:left w:val="none" w:sz="0" w:space="0" w:color="auto"/>
                                                            <w:bottom w:val="none" w:sz="0" w:space="0" w:color="auto"/>
                                                            <w:right w:val="none" w:sz="0" w:space="0" w:color="auto"/>
                                                          </w:divBdr>
                                                          <w:divsChild>
                                                            <w:div w:id="1552766436">
                                                              <w:marLeft w:val="0"/>
                                                              <w:marRight w:val="0"/>
                                                              <w:marTop w:val="224"/>
                                                              <w:marBottom w:val="224"/>
                                                              <w:divBdr>
                                                                <w:top w:val="none" w:sz="0" w:space="0" w:color="auto"/>
                                                                <w:left w:val="none" w:sz="0" w:space="0" w:color="auto"/>
                                                                <w:bottom w:val="none" w:sz="0" w:space="0" w:color="auto"/>
                                                                <w:right w:val="none" w:sz="0" w:space="0" w:color="auto"/>
                                                              </w:divBdr>
                                                              <w:divsChild>
                                                                <w:div w:id="1035731717">
                                                                  <w:marLeft w:val="0"/>
                                                                  <w:marRight w:val="0"/>
                                                                  <w:marTop w:val="224"/>
                                                                  <w:marBottom w:val="224"/>
                                                                  <w:divBdr>
                                                                    <w:top w:val="none" w:sz="0" w:space="0" w:color="auto"/>
                                                                    <w:left w:val="none" w:sz="0" w:space="0" w:color="auto"/>
                                                                    <w:bottom w:val="none" w:sz="0" w:space="0" w:color="auto"/>
                                                                    <w:right w:val="none" w:sz="0" w:space="0" w:color="auto"/>
                                                                  </w:divBdr>
                                                                  <w:divsChild>
                                                                    <w:div w:id="922370684">
                                                                      <w:marLeft w:val="0"/>
                                                                      <w:marRight w:val="0"/>
                                                                      <w:marTop w:val="0"/>
                                                                      <w:marBottom w:val="0"/>
                                                                      <w:divBdr>
                                                                        <w:top w:val="none" w:sz="0" w:space="0" w:color="auto"/>
                                                                        <w:left w:val="none" w:sz="0" w:space="0" w:color="auto"/>
                                                                        <w:bottom w:val="none" w:sz="0" w:space="0" w:color="auto"/>
                                                                        <w:right w:val="none" w:sz="0" w:space="0" w:color="auto"/>
                                                                      </w:divBdr>
                                                                      <w:divsChild>
                                                                        <w:div w:id="770786320">
                                                                          <w:marLeft w:val="0"/>
                                                                          <w:marRight w:val="0"/>
                                                                          <w:marTop w:val="0"/>
                                                                          <w:marBottom w:val="0"/>
                                                                          <w:divBdr>
                                                                            <w:top w:val="none" w:sz="0" w:space="0" w:color="auto"/>
                                                                            <w:left w:val="none" w:sz="0" w:space="0" w:color="auto"/>
                                                                            <w:bottom w:val="none" w:sz="0" w:space="0" w:color="auto"/>
                                                                            <w:right w:val="none" w:sz="0" w:space="0" w:color="auto"/>
                                                                          </w:divBdr>
                                                                          <w:divsChild>
                                                                            <w:div w:id="295842263">
                                                                              <w:marLeft w:val="0"/>
                                                                              <w:marRight w:val="0"/>
                                                                              <w:marTop w:val="0"/>
                                                                              <w:marBottom w:val="0"/>
                                                                              <w:divBdr>
                                                                                <w:top w:val="none" w:sz="0" w:space="0" w:color="auto"/>
                                                                                <w:left w:val="none" w:sz="0" w:space="0" w:color="auto"/>
                                                                                <w:bottom w:val="none" w:sz="0" w:space="0" w:color="auto"/>
                                                                                <w:right w:val="none" w:sz="0" w:space="0" w:color="auto"/>
                                                                              </w:divBdr>
                                                                              <w:divsChild>
                                                                                <w:div w:id="941955835">
                                                                                  <w:marLeft w:val="0"/>
                                                                                  <w:marRight w:val="0"/>
                                                                                  <w:marTop w:val="224"/>
                                                                                  <w:marBottom w:val="0"/>
                                                                                  <w:divBdr>
                                                                                    <w:top w:val="none" w:sz="0" w:space="0" w:color="auto"/>
                                                                                    <w:left w:val="none" w:sz="0" w:space="0" w:color="auto"/>
                                                                                    <w:bottom w:val="none" w:sz="0" w:space="0" w:color="auto"/>
                                                                                    <w:right w:val="none" w:sz="0" w:space="0" w:color="auto"/>
                                                                                  </w:divBdr>
                                                                                  <w:divsChild>
                                                                                    <w:div w:id="5498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eader" Target="header.xml" Id="R439b7554be074b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ird &amp; Bird">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701a54e-a628-4391-8080-489ccea8a1a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03256F32238D46846BB6FFB3282081" ma:contentTypeVersion="18" ma:contentTypeDescription="Create a new document." ma:contentTypeScope="" ma:versionID="ddc6567d31da21367835e9db4eb36de1">
  <xsd:schema xmlns:xsd="http://www.w3.org/2001/XMLSchema" xmlns:xs="http://www.w3.org/2001/XMLSchema" xmlns:p="http://schemas.microsoft.com/office/2006/metadata/properties" xmlns:ns2="92349dff-1279-4d40-b8cb-2191db21bf20" xmlns:ns3="e701a54e-a628-4391-8080-489ccea8a1a2" targetNamespace="http://schemas.microsoft.com/office/2006/metadata/properties" ma:root="true" ma:fieldsID="751d393ae442dcb860474ab8e87f8ea4" ns2:_="" ns3:_="">
    <xsd:import namespace="92349dff-1279-4d40-b8cb-2191db21bf20"/>
    <xsd:import namespace="e701a54e-a628-4391-8080-489ccea8a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49dff-1279-4d40-b8cb-2191db21b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01a54e-a628-4391-8080-489ccea8a1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C06A7-AE49-4896-BC94-602368D69876}">
  <ds:schemaRefs>
    <ds:schemaRef ds:uri="http://schemas.microsoft.com/sharepoint/v3/contenttype/forms"/>
  </ds:schemaRefs>
</ds:datastoreItem>
</file>

<file path=customXml/itemProps2.xml><?xml version="1.0" encoding="utf-8"?>
<ds:datastoreItem xmlns:ds="http://schemas.openxmlformats.org/officeDocument/2006/customXml" ds:itemID="{335EDF05-F5B5-402D-B264-6ECB480D5FCE}">
  <ds:schemaRefs>
    <ds:schemaRef ds:uri="http://schemas.microsoft.com/office/2006/metadata/properties"/>
    <ds:schemaRef ds:uri="http://schemas.microsoft.com/office/infopath/2007/PartnerControls"/>
    <ds:schemaRef ds:uri="e701a54e-a628-4391-8080-489ccea8a1a2"/>
  </ds:schemaRefs>
</ds:datastoreItem>
</file>

<file path=customXml/itemProps3.xml><?xml version="1.0" encoding="utf-8"?>
<ds:datastoreItem xmlns:ds="http://schemas.openxmlformats.org/officeDocument/2006/customXml" ds:itemID="{BBCE04B2-6A8A-4BFC-A70C-E9314DDD0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49dff-1279-4d40-b8cb-2191db21bf20"/>
    <ds:schemaRef ds:uri="e701a54e-a628-4391-8080-489ccea8a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fc3b9b-35b0-4549-b8c7-7249a2740519}" enabled="1" method="Privileged" siteId="{2c518df7-6644-41f8-8350-3f75e61362a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Mayte Richter</dc:creator>
  <lastModifiedBy>Richter, Mayte</lastModifiedBy>
  <revision>5</revision>
  <dcterms:created xsi:type="dcterms:W3CDTF">2022-03-23T14:02:00.0000000Z</dcterms:created>
  <dcterms:modified xsi:type="dcterms:W3CDTF">2025-10-20T13:52:07.9814548Z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Matters\46496070.1</vt:lpwstr>
  </property>
  <property fmtid="{D5CDD505-2E9C-101B-9397-08002B2CF9AE}" pid="3" name="ContentTypeId">
    <vt:lpwstr>0x010100C403256F32238D46846BB6FFB3282081</vt:lpwstr>
  </property>
  <property fmtid="{D5CDD505-2E9C-101B-9397-08002B2CF9AE}" pid="4" name="MSIP_Label_78fc3b9b-35b0-4549-b8c7-7249a2740519_Enabled">
    <vt:lpwstr>true</vt:lpwstr>
  </property>
  <property fmtid="{D5CDD505-2E9C-101B-9397-08002B2CF9AE}" pid="5" name="MSIP_Label_78fc3b9b-35b0-4549-b8c7-7249a2740519_SetDate">
    <vt:lpwstr>2023-08-02T01:12:07Z</vt:lpwstr>
  </property>
  <property fmtid="{D5CDD505-2E9C-101B-9397-08002B2CF9AE}" pid="6" name="MSIP_Label_78fc3b9b-35b0-4549-b8c7-7249a2740519_Method">
    <vt:lpwstr>Privileged</vt:lpwstr>
  </property>
  <property fmtid="{D5CDD505-2E9C-101B-9397-08002B2CF9AE}" pid="7" name="MSIP_Label_78fc3b9b-35b0-4549-b8c7-7249a2740519_Name">
    <vt:lpwstr>Confidential</vt:lpwstr>
  </property>
  <property fmtid="{D5CDD505-2E9C-101B-9397-08002B2CF9AE}" pid="8" name="MSIP_Label_78fc3b9b-35b0-4549-b8c7-7249a2740519_SiteId">
    <vt:lpwstr>2c518df7-6644-41f8-8350-3f75e61362ac</vt:lpwstr>
  </property>
  <property fmtid="{D5CDD505-2E9C-101B-9397-08002B2CF9AE}" pid="9" name="MSIP_Label_78fc3b9b-35b0-4549-b8c7-7249a2740519_ActionId">
    <vt:lpwstr>80d617d2-c80c-4f1f-aadf-cdbb7c440e7b</vt:lpwstr>
  </property>
  <property fmtid="{D5CDD505-2E9C-101B-9397-08002B2CF9AE}" pid="10" name="MSIP_Label_78fc3b9b-35b0-4549-b8c7-7249a2740519_ContentBits">
    <vt:lpwstr>0</vt:lpwstr>
  </property>
  <property fmtid="{D5CDD505-2E9C-101B-9397-08002B2CF9AE}" pid="11" name="ClassificationContentMarkingFooterText">
    <vt:lpwstr>Confidential - Company Proprietary</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ClassificationContentMarkingFooterShapeIds">
    <vt:lpwstr>1,2,3</vt:lpwstr>
  </property>
  <property fmtid="{D5CDD505-2E9C-101B-9397-08002B2CF9AE}" pid="18" name="GUID">
    <vt:lpwstr>51f41ca5-29de-4d55-bb2d-a18ce8863f14</vt:lpwstr>
  </property>
  <property fmtid="{D5CDD505-2E9C-101B-9397-08002B2CF9AE}" pid="19" name="xd_Signature">
    <vt:bool>false</vt:bool>
  </property>
  <property fmtid="{D5CDD505-2E9C-101B-9397-08002B2CF9AE}" pid="20" name="ClassificationContentMarkingFooterFontProps">
    <vt:lpwstr>#d89b2b,10,Calibri</vt:lpwstr>
  </property>
</Properties>
</file>